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AFB8FC" w14:textId="3858857F" w:rsidR="00382243" w:rsidRPr="00382243" w:rsidRDefault="00382243">
      <w:pPr>
        <w:rPr>
          <w:rFonts w:ascii="Arial" w:hAnsi="Arial" w:cs="Arial"/>
        </w:rPr>
      </w:pPr>
      <w:bookmarkStart w:id="0" w:name="_Hlk58274816"/>
      <w:bookmarkEnd w:id="0"/>
    </w:p>
    <w:p w14:paraId="37062CD5" w14:textId="02F2BD1A" w:rsidR="00382243" w:rsidRPr="00382243" w:rsidRDefault="00382243">
      <w:pPr>
        <w:rPr>
          <w:rFonts w:ascii="Arial" w:hAnsi="Arial" w:cs="Arial"/>
        </w:rPr>
      </w:pPr>
    </w:p>
    <w:p w14:paraId="354D3A21" w14:textId="6EBBD9DB" w:rsidR="00382243" w:rsidRPr="00382243" w:rsidRDefault="00382243">
      <w:pPr>
        <w:rPr>
          <w:rFonts w:ascii="Arial" w:hAnsi="Arial" w:cs="Arial"/>
        </w:rPr>
      </w:pPr>
    </w:p>
    <w:p w14:paraId="37A19D8C" w14:textId="4E25C86B" w:rsidR="00382243" w:rsidRPr="00382243" w:rsidRDefault="00382243">
      <w:pPr>
        <w:rPr>
          <w:rFonts w:ascii="Arial" w:hAnsi="Arial" w:cs="Arial"/>
        </w:rPr>
      </w:pPr>
    </w:p>
    <w:p w14:paraId="1A86926E" w14:textId="37AC4C78" w:rsidR="00382243" w:rsidRPr="00382243" w:rsidRDefault="00382243">
      <w:pPr>
        <w:rPr>
          <w:rFonts w:ascii="Arial" w:hAnsi="Arial" w:cs="Arial"/>
        </w:rPr>
      </w:pPr>
    </w:p>
    <w:p w14:paraId="67FE6E82" w14:textId="26E2660B" w:rsidR="00382243" w:rsidRPr="00382243" w:rsidRDefault="00382243">
      <w:pPr>
        <w:rPr>
          <w:rFonts w:ascii="Arial" w:hAnsi="Arial" w:cs="Arial"/>
        </w:rPr>
      </w:pPr>
    </w:p>
    <w:p w14:paraId="56716E4A" w14:textId="58A0F2DC" w:rsidR="00382243" w:rsidRPr="00382243" w:rsidRDefault="00382243">
      <w:pPr>
        <w:rPr>
          <w:rFonts w:ascii="Arial" w:hAnsi="Arial" w:cs="Arial"/>
        </w:rPr>
      </w:pPr>
    </w:p>
    <w:p w14:paraId="3191C3EE" w14:textId="40164B6A" w:rsidR="00382243" w:rsidRPr="00382243" w:rsidRDefault="00382243">
      <w:pPr>
        <w:rPr>
          <w:rFonts w:ascii="Arial" w:hAnsi="Arial" w:cs="Arial"/>
        </w:rPr>
      </w:pPr>
    </w:p>
    <w:p w14:paraId="32580610" w14:textId="75ED6482" w:rsidR="00382243" w:rsidRPr="00382243" w:rsidRDefault="00382243">
      <w:pPr>
        <w:rPr>
          <w:rFonts w:ascii="Arial" w:hAnsi="Arial" w:cs="Arial"/>
        </w:rPr>
      </w:pPr>
    </w:p>
    <w:p w14:paraId="2F35C11E" w14:textId="3C3E7956" w:rsidR="00382243" w:rsidRPr="00382243" w:rsidRDefault="00382243">
      <w:pPr>
        <w:rPr>
          <w:rFonts w:ascii="Arial" w:hAnsi="Arial" w:cs="Arial"/>
        </w:rPr>
      </w:pPr>
    </w:p>
    <w:p w14:paraId="43C19F20" w14:textId="76026204" w:rsidR="00382243" w:rsidRPr="00382243" w:rsidRDefault="00382243">
      <w:pPr>
        <w:rPr>
          <w:rFonts w:ascii="Arial" w:hAnsi="Arial" w:cs="Arial"/>
        </w:rPr>
      </w:pPr>
    </w:p>
    <w:p w14:paraId="54773A06" w14:textId="7CF9DAB5" w:rsidR="00382243" w:rsidRPr="00382243" w:rsidRDefault="00382243">
      <w:pPr>
        <w:rPr>
          <w:rFonts w:ascii="Arial" w:hAnsi="Arial" w:cs="Arial"/>
        </w:rPr>
      </w:pPr>
    </w:p>
    <w:p w14:paraId="18484C7D" w14:textId="581DCAB0" w:rsidR="00382243" w:rsidRPr="00382243" w:rsidRDefault="00382243" w:rsidP="00382243">
      <w:pPr>
        <w:jc w:val="center"/>
        <w:rPr>
          <w:rFonts w:ascii="Arial" w:hAnsi="Arial" w:cs="Arial"/>
          <w:sz w:val="44"/>
          <w:szCs w:val="44"/>
        </w:rPr>
      </w:pPr>
      <w:r w:rsidRPr="00382243">
        <w:rPr>
          <w:rFonts w:ascii="Arial" w:hAnsi="Arial" w:cs="Arial"/>
          <w:sz w:val="44"/>
          <w:szCs w:val="44"/>
        </w:rPr>
        <w:t>“ARDUINO MIDI TRUMPET”</w:t>
      </w:r>
    </w:p>
    <w:p w14:paraId="09F593D6" w14:textId="0C437D48" w:rsidR="00382243" w:rsidRPr="00382243" w:rsidRDefault="00916EC9" w:rsidP="00382243">
      <w:pPr>
        <w:jc w:val="center"/>
        <w:rPr>
          <w:rFonts w:ascii="Arial" w:hAnsi="Arial" w:cs="Arial"/>
          <w:sz w:val="44"/>
          <w:szCs w:val="44"/>
        </w:rPr>
      </w:pPr>
      <w:r>
        <w:rPr>
          <w:rFonts w:ascii="Arial" w:hAnsi="Arial" w:cs="Arial"/>
          <w:sz w:val="44"/>
          <w:szCs w:val="44"/>
        </w:rPr>
        <w:t xml:space="preserve">NYCCT </w:t>
      </w:r>
      <w:r w:rsidR="00382243" w:rsidRPr="00382243">
        <w:rPr>
          <w:rFonts w:ascii="Arial" w:hAnsi="Arial" w:cs="Arial"/>
          <w:sz w:val="44"/>
          <w:szCs w:val="44"/>
        </w:rPr>
        <w:t>MTEC 2280 FINAL PROJECT</w:t>
      </w:r>
    </w:p>
    <w:p w14:paraId="4A82057F" w14:textId="7919ADCD" w:rsidR="00382243" w:rsidRPr="00382243" w:rsidRDefault="00382243" w:rsidP="00382243">
      <w:pPr>
        <w:jc w:val="center"/>
        <w:rPr>
          <w:rFonts w:ascii="Arial" w:hAnsi="Arial" w:cs="Arial"/>
        </w:rPr>
      </w:pPr>
    </w:p>
    <w:p w14:paraId="692D9B6A" w14:textId="12CE26E2" w:rsidR="00382243" w:rsidRPr="00382243" w:rsidRDefault="00382243" w:rsidP="00382243">
      <w:pPr>
        <w:jc w:val="center"/>
        <w:rPr>
          <w:rFonts w:ascii="Arial" w:hAnsi="Arial" w:cs="Arial"/>
          <w:sz w:val="32"/>
          <w:szCs w:val="32"/>
        </w:rPr>
      </w:pPr>
      <w:r w:rsidRPr="00382243">
        <w:rPr>
          <w:rFonts w:ascii="Arial" w:hAnsi="Arial" w:cs="Arial"/>
          <w:sz w:val="32"/>
          <w:szCs w:val="32"/>
        </w:rPr>
        <w:t>TERRY CHUN</w:t>
      </w:r>
    </w:p>
    <w:p w14:paraId="09B674A3" w14:textId="354026D5" w:rsidR="00382243" w:rsidRDefault="00382243" w:rsidP="00382243">
      <w:pPr>
        <w:jc w:val="center"/>
        <w:rPr>
          <w:rFonts w:ascii="Arial" w:hAnsi="Arial" w:cs="Arial"/>
          <w:sz w:val="32"/>
          <w:szCs w:val="32"/>
        </w:rPr>
      </w:pPr>
      <w:r w:rsidRPr="00382243">
        <w:rPr>
          <w:rFonts w:ascii="Arial" w:hAnsi="Arial" w:cs="Arial"/>
          <w:sz w:val="32"/>
          <w:szCs w:val="32"/>
        </w:rPr>
        <w:t>Last revised 12/</w:t>
      </w:r>
      <w:r w:rsidR="00E947FE">
        <w:rPr>
          <w:rFonts w:ascii="Arial" w:hAnsi="Arial" w:cs="Arial"/>
          <w:sz w:val="32"/>
          <w:szCs w:val="32"/>
        </w:rPr>
        <w:t>11</w:t>
      </w:r>
      <w:r w:rsidRPr="00382243">
        <w:rPr>
          <w:rFonts w:ascii="Arial" w:hAnsi="Arial" w:cs="Arial"/>
          <w:sz w:val="32"/>
          <w:szCs w:val="32"/>
        </w:rPr>
        <w:t>/2020</w:t>
      </w:r>
    </w:p>
    <w:p w14:paraId="750ED565" w14:textId="77777777" w:rsidR="00382243" w:rsidRDefault="00382243">
      <w:pPr>
        <w:rPr>
          <w:rFonts w:ascii="Arial" w:hAnsi="Arial" w:cs="Arial"/>
          <w:sz w:val="32"/>
          <w:szCs w:val="32"/>
        </w:rPr>
      </w:pPr>
      <w:r>
        <w:rPr>
          <w:rFonts w:ascii="Arial" w:hAnsi="Arial" w:cs="Arial"/>
          <w:sz w:val="32"/>
          <w:szCs w:val="32"/>
        </w:rPr>
        <w:br w:type="page"/>
      </w:r>
    </w:p>
    <w:p w14:paraId="0B67416D" w14:textId="55E81E61" w:rsidR="00382243" w:rsidRPr="00EE10CE" w:rsidRDefault="00382243" w:rsidP="00FE3F10">
      <w:pPr>
        <w:rPr>
          <w:rFonts w:ascii="Arial" w:hAnsi="Arial" w:cs="Arial"/>
          <w:b/>
          <w:bCs/>
          <w:sz w:val="32"/>
          <w:szCs w:val="32"/>
        </w:rPr>
      </w:pPr>
      <w:r w:rsidRPr="00EE10CE">
        <w:rPr>
          <w:rFonts w:ascii="Arial" w:hAnsi="Arial" w:cs="Arial"/>
          <w:b/>
          <w:bCs/>
          <w:sz w:val="32"/>
          <w:szCs w:val="32"/>
        </w:rPr>
        <w:lastRenderedPageBreak/>
        <w:t>Table of Contents</w:t>
      </w:r>
    </w:p>
    <w:p w14:paraId="44E24542" w14:textId="77777777" w:rsidR="00EE10CE" w:rsidRPr="00EE10CE" w:rsidRDefault="00EE10CE" w:rsidP="00FE3F10">
      <w:pPr>
        <w:rPr>
          <w:rFonts w:ascii="Arial" w:hAnsi="Arial" w:cs="Arial"/>
          <w:sz w:val="24"/>
          <w:szCs w:val="24"/>
        </w:rPr>
      </w:pPr>
    </w:p>
    <w:p w14:paraId="51B03F00" w14:textId="4895F186"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INTRODUCTION</w:t>
      </w:r>
      <w:r w:rsidR="00382243">
        <w:rPr>
          <w:rFonts w:ascii="Arial" w:hAnsi="Arial" w:cs="Arial"/>
          <w:sz w:val="24"/>
          <w:szCs w:val="24"/>
        </w:rPr>
        <w:t xml:space="preserve"> </w:t>
      </w:r>
      <w:r w:rsidR="00382243">
        <w:rPr>
          <w:rFonts w:ascii="Arial" w:hAnsi="Arial" w:cs="Arial"/>
          <w:sz w:val="24"/>
          <w:szCs w:val="24"/>
        </w:rPr>
        <w:tab/>
        <w:t>3</w:t>
      </w:r>
    </w:p>
    <w:p w14:paraId="5240D899" w14:textId="5803B5F4"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PROJECT DESCRIPTION</w:t>
      </w:r>
      <w:r w:rsidR="00382243">
        <w:rPr>
          <w:rFonts w:ascii="Arial" w:hAnsi="Arial" w:cs="Arial"/>
          <w:sz w:val="24"/>
          <w:szCs w:val="24"/>
        </w:rPr>
        <w:tab/>
        <w:t>3</w:t>
      </w:r>
    </w:p>
    <w:p w14:paraId="0B873E23" w14:textId="62D497AC"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PARTS LIST</w:t>
      </w:r>
      <w:r w:rsidR="00382243">
        <w:rPr>
          <w:rFonts w:ascii="Arial" w:hAnsi="Arial" w:cs="Arial"/>
          <w:sz w:val="24"/>
          <w:szCs w:val="24"/>
        </w:rPr>
        <w:t xml:space="preserve"> </w:t>
      </w:r>
      <w:r w:rsidR="00382243">
        <w:rPr>
          <w:rFonts w:ascii="Arial" w:hAnsi="Arial" w:cs="Arial"/>
          <w:sz w:val="24"/>
          <w:szCs w:val="24"/>
        </w:rPr>
        <w:tab/>
      </w:r>
      <w:r w:rsidR="00D90FF6">
        <w:rPr>
          <w:rFonts w:ascii="Arial" w:hAnsi="Arial" w:cs="Arial"/>
          <w:sz w:val="24"/>
          <w:szCs w:val="24"/>
        </w:rPr>
        <w:t>6</w:t>
      </w:r>
    </w:p>
    <w:p w14:paraId="43C1C1FD" w14:textId="52A6656E" w:rsidR="00FE3F10"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 xml:space="preserve">BUILD PROCESS </w:t>
      </w:r>
      <w:r>
        <w:rPr>
          <w:rFonts w:ascii="Arial" w:hAnsi="Arial" w:cs="Arial"/>
          <w:sz w:val="24"/>
          <w:szCs w:val="24"/>
        </w:rPr>
        <w:tab/>
      </w:r>
      <w:r w:rsidR="000E4508">
        <w:rPr>
          <w:rFonts w:ascii="Arial" w:hAnsi="Arial" w:cs="Arial"/>
          <w:sz w:val="24"/>
          <w:szCs w:val="24"/>
        </w:rPr>
        <w:t>7</w:t>
      </w:r>
    </w:p>
    <w:p w14:paraId="178EF1EA" w14:textId="1E877387"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 xml:space="preserve">CONCLUSION </w:t>
      </w:r>
      <w:r w:rsidR="00382243">
        <w:rPr>
          <w:rFonts w:ascii="Arial" w:hAnsi="Arial" w:cs="Arial"/>
          <w:sz w:val="24"/>
          <w:szCs w:val="24"/>
        </w:rPr>
        <w:tab/>
      </w:r>
      <w:r w:rsidR="001B7A3D">
        <w:rPr>
          <w:rFonts w:ascii="Arial" w:hAnsi="Arial" w:cs="Arial"/>
          <w:sz w:val="24"/>
          <w:szCs w:val="24"/>
        </w:rPr>
        <w:t>1</w:t>
      </w:r>
      <w:r w:rsidR="00285E6F">
        <w:rPr>
          <w:rFonts w:ascii="Arial" w:hAnsi="Arial" w:cs="Arial"/>
          <w:sz w:val="24"/>
          <w:szCs w:val="24"/>
        </w:rPr>
        <w:t>3</w:t>
      </w:r>
    </w:p>
    <w:p w14:paraId="3ADB4267" w14:textId="35D66B9F"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 xml:space="preserve">APPENDICES </w:t>
      </w:r>
      <w:r>
        <w:rPr>
          <w:rFonts w:ascii="Arial" w:hAnsi="Arial" w:cs="Arial"/>
          <w:sz w:val="24"/>
          <w:szCs w:val="24"/>
        </w:rPr>
        <w:tab/>
      </w:r>
      <w:r w:rsidR="00553E73">
        <w:rPr>
          <w:rFonts w:ascii="Arial" w:hAnsi="Arial" w:cs="Arial"/>
          <w:sz w:val="24"/>
          <w:szCs w:val="24"/>
        </w:rPr>
        <w:t>1</w:t>
      </w:r>
      <w:r w:rsidR="001B7A3D">
        <w:rPr>
          <w:rFonts w:ascii="Arial" w:hAnsi="Arial" w:cs="Arial"/>
          <w:sz w:val="24"/>
          <w:szCs w:val="24"/>
        </w:rPr>
        <w:t>5</w:t>
      </w:r>
    </w:p>
    <w:p w14:paraId="3438221E" w14:textId="5052A38E" w:rsidR="00FE3F10"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A: INITIAL DRAWING </w:t>
      </w:r>
      <w:r>
        <w:rPr>
          <w:rFonts w:ascii="Arial" w:hAnsi="Arial" w:cs="Arial"/>
          <w:sz w:val="24"/>
          <w:szCs w:val="24"/>
        </w:rPr>
        <w:tab/>
      </w:r>
      <w:r w:rsidR="00553E73">
        <w:rPr>
          <w:rFonts w:ascii="Arial" w:hAnsi="Arial" w:cs="Arial"/>
          <w:sz w:val="24"/>
          <w:szCs w:val="24"/>
        </w:rPr>
        <w:t>1</w:t>
      </w:r>
      <w:r w:rsidR="001B7A3D">
        <w:rPr>
          <w:rFonts w:ascii="Arial" w:hAnsi="Arial" w:cs="Arial"/>
          <w:sz w:val="24"/>
          <w:szCs w:val="24"/>
        </w:rPr>
        <w:t>5</w:t>
      </w:r>
    </w:p>
    <w:p w14:paraId="6DE2F3F1" w14:textId="3B177770" w:rsidR="00FE3F10"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B: MODEL DRAWING </w:t>
      </w:r>
      <w:r>
        <w:rPr>
          <w:rFonts w:ascii="Arial" w:hAnsi="Arial" w:cs="Arial"/>
          <w:sz w:val="24"/>
          <w:szCs w:val="24"/>
        </w:rPr>
        <w:tab/>
      </w:r>
      <w:r w:rsidR="00553E73">
        <w:rPr>
          <w:rFonts w:ascii="Arial" w:hAnsi="Arial" w:cs="Arial"/>
          <w:sz w:val="24"/>
          <w:szCs w:val="24"/>
        </w:rPr>
        <w:t>1</w:t>
      </w:r>
      <w:r w:rsidR="001B7A3D">
        <w:rPr>
          <w:rFonts w:ascii="Arial" w:hAnsi="Arial" w:cs="Arial"/>
          <w:sz w:val="24"/>
          <w:szCs w:val="24"/>
        </w:rPr>
        <w:t>5</w:t>
      </w:r>
    </w:p>
    <w:p w14:paraId="6950343C" w14:textId="7082C164" w:rsidR="00FE3F10"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C: MIDI TRUMPET SCHEMATIC </w:t>
      </w:r>
      <w:r>
        <w:rPr>
          <w:rFonts w:ascii="Arial" w:hAnsi="Arial" w:cs="Arial"/>
          <w:sz w:val="24"/>
          <w:szCs w:val="24"/>
        </w:rPr>
        <w:tab/>
        <w:t>1</w:t>
      </w:r>
      <w:r w:rsidR="00CE0BDF">
        <w:rPr>
          <w:rFonts w:ascii="Arial" w:hAnsi="Arial" w:cs="Arial"/>
          <w:sz w:val="24"/>
          <w:szCs w:val="24"/>
        </w:rPr>
        <w:t>6</w:t>
      </w:r>
    </w:p>
    <w:p w14:paraId="65C020CC" w14:textId="784D99FF" w:rsidR="00EE10CE"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D: MIDI TRUMPET WIRING DIAGRAM </w:t>
      </w:r>
      <w:r>
        <w:rPr>
          <w:rFonts w:ascii="Arial" w:hAnsi="Arial" w:cs="Arial"/>
          <w:sz w:val="24"/>
          <w:szCs w:val="24"/>
        </w:rPr>
        <w:tab/>
        <w:t>1</w:t>
      </w:r>
      <w:r w:rsidR="00CE0BDF">
        <w:rPr>
          <w:rFonts w:ascii="Arial" w:hAnsi="Arial" w:cs="Arial"/>
          <w:sz w:val="24"/>
          <w:szCs w:val="24"/>
        </w:rPr>
        <w:t>6</w:t>
      </w:r>
    </w:p>
    <w:p w14:paraId="22EE1C49" w14:textId="77777777" w:rsidR="00EE10CE" w:rsidRDefault="00EE10CE">
      <w:pPr>
        <w:rPr>
          <w:rFonts w:ascii="Arial" w:hAnsi="Arial" w:cs="Arial"/>
          <w:sz w:val="24"/>
          <w:szCs w:val="24"/>
        </w:rPr>
      </w:pPr>
      <w:r>
        <w:rPr>
          <w:rFonts w:ascii="Arial" w:hAnsi="Arial" w:cs="Arial"/>
          <w:sz w:val="24"/>
          <w:szCs w:val="24"/>
        </w:rPr>
        <w:br w:type="page"/>
      </w:r>
    </w:p>
    <w:p w14:paraId="6D589927" w14:textId="2374389E" w:rsidR="00FE3F10" w:rsidRPr="00EE10CE" w:rsidRDefault="00EE10CE" w:rsidP="009003B0">
      <w:pPr>
        <w:spacing w:line="480" w:lineRule="auto"/>
        <w:rPr>
          <w:rFonts w:ascii="Arial" w:hAnsi="Arial" w:cs="Arial"/>
          <w:b/>
          <w:bCs/>
          <w:sz w:val="32"/>
          <w:szCs w:val="32"/>
        </w:rPr>
      </w:pPr>
      <w:r w:rsidRPr="00EE10CE">
        <w:rPr>
          <w:rFonts w:ascii="Arial" w:hAnsi="Arial" w:cs="Arial"/>
          <w:b/>
          <w:bCs/>
          <w:sz w:val="32"/>
          <w:szCs w:val="32"/>
        </w:rPr>
        <w:lastRenderedPageBreak/>
        <w:t>Introduction</w:t>
      </w:r>
    </w:p>
    <w:p w14:paraId="0025DBEB" w14:textId="1C46193D" w:rsidR="00EE10CE" w:rsidRDefault="00EE10CE" w:rsidP="009003B0">
      <w:pPr>
        <w:spacing w:line="480" w:lineRule="auto"/>
        <w:rPr>
          <w:rFonts w:ascii="Arial" w:hAnsi="Arial" w:cs="Arial"/>
          <w:sz w:val="24"/>
          <w:szCs w:val="24"/>
        </w:rPr>
      </w:pPr>
      <w:r>
        <w:rPr>
          <w:rFonts w:ascii="Arial" w:hAnsi="Arial" w:cs="Arial"/>
          <w:sz w:val="24"/>
          <w:szCs w:val="24"/>
        </w:rPr>
        <w:t xml:space="preserve">In spite of </w:t>
      </w:r>
      <w:r w:rsidR="00E75A6F">
        <w:rPr>
          <w:rFonts w:ascii="Arial" w:hAnsi="Arial" w:cs="Arial"/>
          <w:sz w:val="24"/>
          <w:szCs w:val="24"/>
        </w:rPr>
        <w:t xml:space="preserve">the </w:t>
      </w:r>
      <w:r>
        <w:rPr>
          <w:rFonts w:ascii="Arial" w:hAnsi="Arial" w:cs="Arial"/>
          <w:sz w:val="24"/>
          <w:szCs w:val="24"/>
        </w:rPr>
        <w:t>growing popularity of MIDI instruments, there is relative</w:t>
      </w:r>
      <w:r w:rsidR="00E40369">
        <w:rPr>
          <w:rFonts w:ascii="Arial" w:hAnsi="Arial" w:cs="Arial"/>
          <w:sz w:val="24"/>
          <w:szCs w:val="24"/>
        </w:rPr>
        <w:t>ly a</w:t>
      </w:r>
      <w:r>
        <w:rPr>
          <w:rFonts w:ascii="Arial" w:hAnsi="Arial" w:cs="Arial"/>
          <w:sz w:val="24"/>
          <w:szCs w:val="24"/>
        </w:rPr>
        <w:t xml:space="preserve"> lack of development for woodwind </w:t>
      </w:r>
      <w:r w:rsidR="00E40369">
        <w:rPr>
          <w:rFonts w:ascii="Arial" w:hAnsi="Arial" w:cs="Arial"/>
          <w:sz w:val="24"/>
          <w:szCs w:val="24"/>
        </w:rPr>
        <w:t xml:space="preserve">and brass </w:t>
      </w:r>
      <w:r>
        <w:rPr>
          <w:rFonts w:ascii="Arial" w:hAnsi="Arial" w:cs="Arial"/>
          <w:sz w:val="24"/>
          <w:szCs w:val="24"/>
        </w:rPr>
        <w:t xml:space="preserve">MIDI instruments. There are many sensitive elements that are technically challenging in translating the playing of woodwind </w:t>
      </w:r>
      <w:r w:rsidR="00761141">
        <w:rPr>
          <w:rFonts w:ascii="Arial" w:hAnsi="Arial" w:cs="Arial"/>
          <w:sz w:val="24"/>
          <w:szCs w:val="24"/>
        </w:rPr>
        <w:t xml:space="preserve">and brass </w:t>
      </w:r>
      <w:r>
        <w:rPr>
          <w:rFonts w:ascii="Arial" w:hAnsi="Arial" w:cs="Arial"/>
          <w:sz w:val="24"/>
          <w:szCs w:val="24"/>
        </w:rPr>
        <w:t xml:space="preserve">instrument to MIDI language. </w:t>
      </w:r>
    </w:p>
    <w:p w14:paraId="38AED4D1" w14:textId="487EF6E2" w:rsidR="00382243" w:rsidRDefault="00EE10CE" w:rsidP="009003B0">
      <w:pPr>
        <w:spacing w:line="480" w:lineRule="auto"/>
        <w:rPr>
          <w:rFonts w:ascii="Arial" w:hAnsi="Arial" w:cs="Arial"/>
          <w:sz w:val="24"/>
          <w:szCs w:val="24"/>
        </w:rPr>
      </w:pPr>
      <w:r>
        <w:rPr>
          <w:rFonts w:ascii="Arial" w:hAnsi="Arial" w:cs="Arial"/>
          <w:sz w:val="24"/>
          <w:szCs w:val="24"/>
        </w:rPr>
        <w:t>This project aims to create a MIDI trumpet at the most basic level with 11 note range capability using Arduino and Processing.</w:t>
      </w:r>
    </w:p>
    <w:p w14:paraId="49D209BA" w14:textId="061485E1" w:rsidR="00EE10CE" w:rsidRDefault="00EE10CE" w:rsidP="009003B0">
      <w:pPr>
        <w:spacing w:line="480" w:lineRule="auto"/>
        <w:rPr>
          <w:rFonts w:ascii="Arial" w:hAnsi="Arial" w:cs="Arial"/>
          <w:sz w:val="24"/>
          <w:szCs w:val="24"/>
        </w:rPr>
      </w:pPr>
      <w:r>
        <w:rPr>
          <w:rFonts w:ascii="Arial" w:hAnsi="Arial" w:cs="Arial"/>
          <w:sz w:val="24"/>
          <w:szCs w:val="24"/>
        </w:rPr>
        <w:t>The project, for educational purposes, explores the idea of using PVC pipes and mechanical switches to create an electric trumpet and explores the MIDI capabilities of Processing</w:t>
      </w:r>
      <w:r w:rsidR="00916EC9">
        <w:rPr>
          <w:rFonts w:ascii="Arial" w:hAnsi="Arial" w:cs="Arial"/>
          <w:sz w:val="24"/>
          <w:szCs w:val="24"/>
        </w:rPr>
        <w:t xml:space="preserve"> while establishing serial communication with Arduino.</w:t>
      </w:r>
    </w:p>
    <w:p w14:paraId="5C60CC66" w14:textId="088E3FB9" w:rsidR="00916EC9" w:rsidRDefault="00916EC9" w:rsidP="009003B0">
      <w:pPr>
        <w:spacing w:line="480" w:lineRule="auto"/>
        <w:rPr>
          <w:rFonts w:ascii="Arial" w:hAnsi="Arial" w:cs="Arial"/>
          <w:sz w:val="24"/>
          <w:szCs w:val="24"/>
        </w:rPr>
      </w:pPr>
    </w:p>
    <w:p w14:paraId="542F4771" w14:textId="06153407" w:rsidR="00916EC9" w:rsidRDefault="00916EC9" w:rsidP="009003B0">
      <w:pPr>
        <w:spacing w:line="480" w:lineRule="auto"/>
        <w:rPr>
          <w:rFonts w:ascii="Arial" w:hAnsi="Arial" w:cs="Arial"/>
          <w:b/>
          <w:bCs/>
          <w:sz w:val="32"/>
          <w:szCs w:val="32"/>
        </w:rPr>
      </w:pPr>
      <w:r w:rsidRPr="00916EC9">
        <w:rPr>
          <w:rFonts w:ascii="Arial" w:hAnsi="Arial" w:cs="Arial"/>
          <w:b/>
          <w:bCs/>
          <w:sz w:val="32"/>
          <w:szCs w:val="32"/>
        </w:rPr>
        <w:t>Project Description</w:t>
      </w:r>
    </w:p>
    <w:p w14:paraId="7679B21A" w14:textId="65E16E8A" w:rsidR="00916EC9" w:rsidRDefault="00916EC9" w:rsidP="009003B0">
      <w:pPr>
        <w:spacing w:line="480" w:lineRule="auto"/>
        <w:rPr>
          <w:rFonts w:ascii="Arial" w:hAnsi="Arial" w:cs="Arial"/>
          <w:sz w:val="24"/>
          <w:szCs w:val="24"/>
        </w:rPr>
      </w:pPr>
      <w:r>
        <w:rPr>
          <w:rFonts w:ascii="Arial" w:hAnsi="Arial" w:cs="Arial"/>
          <w:sz w:val="24"/>
          <w:szCs w:val="24"/>
        </w:rPr>
        <w:t xml:space="preserve">The Arduino MIDI trumpet is </w:t>
      </w:r>
      <w:r w:rsidR="00C61DD3">
        <w:rPr>
          <w:rFonts w:ascii="Arial" w:hAnsi="Arial" w:cs="Arial"/>
          <w:sz w:val="24"/>
          <w:szCs w:val="24"/>
        </w:rPr>
        <w:t xml:space="preserve">mainly </w:t>
      </w:r>
      <w:r>
        <w:rPr>
          <w:rFonts w:ascii="Arial" w:hAnsi="Arial" w:cs="Arial"/>
          <w:sz w:val="24"/>
          <w:szCs w:val="24"/>
        </w:rPr>
        <w:t xml:space="preserve">comprised of two parts: lead pipe with two roller switches that activate with </w:t>
      </w:r>
      <w:r w:rsidR="00B75EF4">
        <w:rPr>
          <w:rFonts w:ascii="Arial" w:hAnsi="Arial" w:cs="Arial"/>
          <w:sz w:val="24"/>
          <w:szCs w:val="24"/>
        </w:rPr>
        <w:t>air breathed into the mouthpiece</w:t>
      </w:r>
      <w:r>
        <w:rPr>
          <w:rFonts w:ascii="Arial" w:hAnsi="Arial" w:cs="Arial"/>
          <w:sz w:val="24"/>
          <w:szCs w:val="24"/>
        </w:rPr>
        <w:t>, and three valves with push buttons that act as fingering keys.</w:t>
      </w:r>
    </w:p>
    <w:p w14:paraId="00D8AFCA" w14:textId="104788AF" w:rsidR="00916EC9" w:rsidRDefault="009003B0" w:rsidP="009003B0">
      <w:pPr>
        <w:spacing w:line="480" w:lineRule="auto"/>
        <w:rPr>
          <w:rFonts w:ascii="Arial" w:hAnsi="Arial" w:cs="Arial"/>
          <w:sz w:val="24"/>
          <w:szCs w:val="24"/>
        </w:rPr>
      </w:pPr>
      <w:r>
        <w:rPr>
          <w:rFonts w:ascii="Arial" w:hAnsi="Arial" w:cs="Arial"/>
          <w:sz w:val="24"/>
          <w:szCs w:val="24"/>
        </w:rPr>
        <w:t>A</w:t>
      </w:r>
      <w:r w:rsidR="00916EC9">
        <w:rPr>
          <w:rFonts w:ascii="Arial" w:hAnsi="Arial" w:cs="Arial"/>
          <w:sz w:val="24"/>
          <w:szCs w:val="24"/>
        </w:rPr>
        <w:t xml:space="preserve"> long plastic bag run</w:t>
      </w:r>
      <w:r w:rsidR="00B75EF4">
        <w:rPr>
          <w:rFonts w:ascii="Arial" w:hAnsi="Arial" w:cs="Arial"/>
          <w:sz w:val="24"/>
          <w:szCs w:val="24"/>
        </w:rPr>
        <w:t>s</w:t>
      </w:r>
      <w:r w:rsidR="00916EC9">
        <w:rPr>
          <w:rFonts w:ascii="Arial" w:hAnsi="Arial" w:cs="Arial"/>
          <w:sz w:val="24"/>
          <w:szCs w:val="24"/>
        </w:rPr>
        <w:t xml:space="preserve"> through the lead pipe and open</w:t>
      </w:r>
      <w:r w:rsidR="00B75EF4">
        <w:rPr>
          <w:rFonts w:ascii="Arial" w:hAnsi="Arial" w:cs="Arial"/>
          <w:sz w:val="24"/>
          <w:szCs w:val="24"/>
        </w:rPr>
        <w:t>s</w:t>
      </w:r>
      <w:r w:rsidR="00916EC9">
        <w:rPr>
          <w:rFonts w:ascii="Arial" w:hAnsi="Arial" w:cs="Arial"/>
          <w:sz w:val="24"/>
          <w:szCs w:val="24"/>
        </w:rPr>
        <w:t xml:space="preserve"> to the mouthpiece of the instrument. As the player blows air into the mouthpiece, the bag inflates and will either activate the first roller switch close to the player or activate both the first roller switch and a second roller switch close to the bell</w:t>
      </w:r>
      <w:r w:rsidR="00B75EF4">
        <w:rPr>
          <w:rFonts w:ascii="Arial" w:hAnsi="Arial" w:cs="Arial"/>
          <w:sz w:val="24"/>
          <w:szCs w:val="24"/>
        </w:rPr>
        <w:t xml:space="preserve">, depending the amount of air being breathed into the instrument. Activating the first roller switch plays the open note C and notes </w:t>
      </w:r>
      <w:r w:rsidR="00B75EF4">
        <w:rPr>
          <w:rFonts w:ascii="Arial" w:hAnsi="Arial" w:cs="Arial"/>
          <w:sz w:val="24"/>
          <w:szCs w:val="24"/>
        </w:rPr>
        <w:lastRenderedPageBreak/>
        <w:t>above up to F# when the valves are pressed. Activating the second roller switch plays the open note G and the notes above up to B when the valves are pressed.</w:t>
      </w:r>
    </w:p>
    <w:p w14:paraId="23536AA2" w14:textId="6BA63E8B" w:rsidR="009003B0" w:rsidRDefault="009003B0" w:rsidP="009003B0">
      <w:pPr>
        <w:spacing w:line="480" w:lineRule="auto"/>
        <w:rPr>
          <w:rFonts w:ascii="Arial" w:hAnsi="Arial" w:cs="Arial"/>
          <w:sz w:val="24"/>
          <w:szCs w:val="24"/>
        </w:rPr>
      </w:pPr>
      <w:r>
        <w:rPr>
          <w:rFonts w:ascii="Arial" w:hAnsi="Arial" w:cs="Arial"/>
          <w:sz w:val="24"/>
          <w:szCs w:val="24"/>
        </w:rPr>
        <w:t>On top of each piston valve is an “arcade style” momentary push button that will change the note being played through different fingering combinations.</w:t>
      </w:r>
      <w:r w:rsidR="00220AED">
        <w:rPr>
          <w:rFonts w:ascii="Arial" w:hAnsi="Arial" w:cs="Arial"/>
          <w:sz w:val="24"/>
          <w:szCs w:val="24"/>
        </w:rPr>
        <w:t xml:space="preserve"> Each button connects to the analog input pins on the Arduino Uno and provide different voltages when pressed.</w:t>
      </w:r>
    </w:p>
    <w:p w14:paraId="63BA41E5" w14:textId="02C40E4F" w:rsidR="00220AED" w:rsidRDefault="00220AED" w:rsidP="009003B0">
      <w:pPr>
        <w:spacing w:line="480" w:lineRule="auto"/>
        <w:rPr>
          <w:rFonts w:ascii="Arial" w:hAnsi="Arial" w:cs="Arial"/>
          <w:sz w:val="24"/>
          <w:szCs w:val="24"/>
        </w:rPr>
      </w:pPr>
      <w:r>
        <w:rPr>
          <w:rFonts w:ascii="Arial" w:hAnsi="Arial" w:cs="Arial"/>
          <w:sz w:val="24"/>
          <w:szCs w:val="24"/>
        </w:rPr>
        <w:t>Activating the first roller switch sends 5V to the valves, and activating the second roller switch introduces a resistor in series that cuts the voltage by roughly half. Pressing each of the valve buttons also introduces a resistor that cuts the voltage being sent through the button, allowing Arduino know when the button is being pressed.</w:t>
      </w:r>
    </w:p>
    <w:p w14:paraId="63A80785" w14:textId="77777777" w:rsidR="00B356FE" w:rsidRDefault="00B356FE" w:rsidP="009003B0">
      <w:pPr>
        <w:spacing w:line="480" w:lineRule="auto"/>
        <w:rPr>
          <w:rFonts w:ascii="Arial" w:hAnsi="Arial" w:cs="Arial"/>
          <w:noProof/>
          <w:sz w:val="24"/>
          <w:szCs w:val="24"/>
        </w:rPr>
      </w:pPr>
      <w:r>
        <w:rPr>
          <w:rFonts w:ascii="Arial" w:hAnsi="Arial" w:cs="Arial"/>
          <w:sz w:val="24"/>
          <w:szCs w:val="24"/>
        </w:rPr>
        <w:t>The trumpet communicates to Arduino through a 5-pin DMX cable. Pin 1 is ground, pin 2 is 5V, Pin 3 is the voltage from the first valve button, Pin 4 is the voltage from second valve button, and Pin 5 is the voltage from the third valve button.</w:t>
      </w:r>
      <w:r w:rsidRPr="00B356FE">
        <w:rPr>
          <w:rFonts w:ascii="Arial" w:hAnsi="Arial" w:cs="Arial"/>
          <w:noProof/>
          <w:sz w:val="24"/>
          <w:szCs w:val="24"/>
        </w:rPr>
        <w:t xml:space="preserve"> </w:t>
      </w:r>
    </w:p>
    <w:p w14:paraId="21E1841C" w14:textId="0B2C948B" w:rsidR="00EB19AD" w:rsidRDefault="00B356FE" w:rsidP="00EB19AD">
      <w:pPr>
        <w:spacing w:line="480" w:lineRule="auto"/>
        <w:jc w:val="center"/>
        <w:rPr>
          <w:rFonts w:ascii="Arial" w:hAnsi="Arial" w:cs="Arial"/>
          <w:sz w:val="24"/>
          <w:szCs w:val="24"/>
        </w:rPr>
      </w:pPr>
      <w:r>
        <w:rPr>
          <w:rFonts w:ascii="Arial" w:hAnsi="Arial" w:cs="Arial"/>
          <w:noProof/>
          <w:sz w:val="24"/>
          <w:szCs w:val="24"/>
        </w:rPr>
        <w:drawing>
          <wp:inline distT="0" distB="0" distL="0" distR="0" wp14:anchorId="42B99B84" wp14:editId="519EE3C7">
            <wp:extent cx="2235200" cy="223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35200" cy="2235200"/>
                    </a:xfrm>
                    <a:prstGeom prst="rect">
                      <a:avLst/>
                    </a:prstGeom>
                    <a:noFill/>
                    <a:ln>
                      <a:noFill/>
                    </a:ln>
                  </pic:spPr>
                </pic:pic>
              </a:graphicData>
            </a:graphic>
          </wp:inline>
        </w:drawing>
      </w:r>
    </w:p>
    <w:p w14:paraId="484B4F91" w14:textId="531F16AE" w:rsidR="00EB19AD" w:rsidRPr="009A3354" w:rsidRDefault="00EB19AD" w:rsidP="00EB19AD">
      <w:pPr>
        <w:spacing w:line="480" w:lineRule="auto"/>
        <w:jc w:val="center"/>
        <w:rPr>
          <w:rFonts w:ascii="Arial" w:hAnsi="Arial" w:cs="Arial"/>
          <w:i/>
          <w:iCs/>
        </w:rPr>
      </w:pPr>
      <w:r w:rsidRPr="009A3354">
        <w:rPr>
          <w:rFonts w:ascii="Arial" w:hAnsi="Arial" w:cs="Arial"/>
          <w:i/>
          <w:iCs/>
        </w:rPr>
        <w:t>MIDI Trumpet 5-pin DMX pinout</w:t>
      </w:r>
    </w:p>
    <w:p w14:paraId="6AB5E32E" w14:textId="77777777" w:rsidR="00EB19AD" w:rsidRPr="00EB19AD" w:rsidRDefault="00EB19AD" w:rsidP="00EB19AD">
      <w:pPr>
        <w:spacing w:line="480" w:lineRule="auto"/>
        <w:jc w:val="center"/>
        <w:rPr>
          <w:rFonts w:ascii="Arial" w:hAnsi="Arial" w:cs="Arial"/>
          <w:i/>
          <w:iCs/>
          <w:sz w:val="24"/>
          <w:szCs w:val="24"/>
        </w:rPr>
      </w:pPr>
    </w:p>
    <w:p w14:paraId="548910C0" w14:textId="7E24750B" w:rsidR="00B356FE" w:rsidRDefault="00B356FE" w:rsidP="00B356FE">
      <w:pPr>
        <w:spacing w:line="480" w:lineRule="auto"/>
        <w:rPr>
          <w:rFonts w:ascii="Arial" w:hAnsi="Arial" w:cs="Arial"/>
          <w:sz w:val="24"/>
          <w:szCs w:val="24"/>
        </w:rPr>
      </w:pPr>
      <w:r>
        <w:rPr>
          <w:rFonts w:ascii="Arial" w:hAnsi="Arial" w:cs="Arial"/>
          <w:sz w:val="24"/>
          <w:szCs w:val="24"/>
        </w:rPr>
        <w:lastRenderedPageBreak/>
        <w:t>Each valve button has built in LED that lights up when the instrument is properly connected to the powered Arduino.</w:t>
      </w:r>
    </w:p>
    <w:p w14:paraId="4DDA6040" w14:textId="1AB6C356" w:rsidR="008D3DC5" w:rsidRDefault="00B356FE" w:rsidP="00B356FE">
      <w:pPr>
        <w:spacing w:line="480" w:lineRule="auto"/>
        <w:rPr>
          <w:rFonts w:ascii="Arial" w:hAnsi="Arial" w:cs="Arial"/>
          <w:sz w:val="24"/>
          <w:szCs w:val="24"/>
        </w:rPr>
      </w:pPr>
      <w:r>
        <w:rPr>
          <w:rFonts w:ascii="Arial" w:hAnsi="Arial" w:cs="Arial"/>
          <w:sz w:val="24"/>
          <w:szCs w:val="24"/>
        </w:rPr>
        <w:t xml:space="preserve">Based on the analog read from the valve buttons, the Arduino determines </w:t>
      </w:r>
      <w:r w:rsidR="008D3DC5">
        <w:rPr>
          <w:rFonts w:ascii="Arial" w:hAnsi="Arial" w:cs="Arial"/>
          <w:sz w:val="24"/>
          <w:szCs w:val="24"/>
        </w:rPr>
        <w:t>whether</w:t>
      </w:r>
      <w:r w:rsidR="00BC766A">
        <w:rPr>
          <w:rFonts w:ascii="Arial" w:hAnsi="Arial" w:cs="Arial"/>
          <w:sz w:val="24"/>
          <w:szCs w:val="24"/>
        </w:rPr>
        <w:t xml:space="preserve"> or not</w:t>
      </w:r>
      <w:r w:rsidR="008D3DC5">
        <w:rPr>
          <w:rFonts w:ascii="Arial" w:hAnsi="Arial" w:cs="Arial"/>
          <w:sz w:val="24"/>
          <w:szCs w:val="24"/>
        </w:rPr>
        <w:t xml:space="preserve"> a note is being played and</w:t>
      </w:r>
      <w:r w:rsidR="00BC766A">
        <w:rPr>
          <w:rFonts w:ascii="Arial" w:hAnsi="Arial" w:cs="Arial"/>
          <w:sz w:val="24"/>
          <w:szCs w:val="24"/>
        </w:rPr>
        <w:t>,</w:t>
      </w:r>
      <w:r w:rsidR="008D3DC5">
        <w:rPr>
          <w:rFonts w:ascii="Arial" w:hAnsi="Arial" w:cs="Arial"/>
          <w:sz w:val="24"/>
          <w:szCs w:val="24"/>
        </w:rPr>
        <w:t xml:space="preserve"> </w:t>
      </w:r>
      <w:r w:rsidR="00BC766A">
        <w:rPr>
          <w:rFonts w:ascii="Arial" w:hAnsi="Arial" w:cs="Arial"/>
          <w:sz w:val="24"/>
          <w:szCs w:val="24"/>
        </w:rPr>
        <w:t xml:space="preserve">if played, </w:t>
      </w:r>
      <w:r w:rsidR="008D3DC5">
        <w:rPr>
          <w:rFonts w:ascii="Arial" w:hAnsi="Arial" w:cs="Arial"/>
          <w:sz w:val="24"/>
          <w:szCs w:val="24"/>
        </w:rPr>
        <w:t>which note</w:t>
      </w:r>
      <w:r w:rsidR="00BC766A">
        <w:rPr>
          <w:rFonts w:ascii="Arial" w:hAnsi="Arial" w:cs="Arial"/>
          <w:sz w:val="24"/>
          <w:szCs w:val="24"/>
        </w:rPr>
        <w:t xml:space="preserve"> is being played.</w:t>
      </w:r>
      <w:r w:rsidR="008D3DC5">
        <w:rPr>
          <w:rFonts w:ascii="Arial" w:hAnsi="Arial" w:cs="Arial"/>
          <w:sz w:val="24"/>
          <w:szCs w:val="24"/>
        </w:rPr>
        <w:t xml:space="preserve"> </w:t>
      </w:r>
    </w:p>
    <w:tbl>
      <w:tblPr>
        <w:tblW w:w="9778" w:type="dxa"/>
        <w:jc w:val="center"/>
        <w:tblLook w:val="04A0" w:firstRow="1" w:lastRow="0" w:firstColumn="1" w:lastColumn="0" w:noHBand="0" w:noVBand="1"/>
      </w:tblPr>
      <w:tblGrid>
        <w:gridCol w:w="1740"/>
        <w:gridCol w:w="1207"/>
        <w:gridCol w:w="1162"/>
        <w:gridCol w:w="1115"/>
        <w:gridCol w:w="1162"/>
        <w:gridCol w:w="1115"/>
        <w:gridCol w:w="1162"/>
        <w:gridCol w:w="1115"/>
      </w:tblGrid>
      <w:tr w:rsidR="009B5F58" w:rsidRPr="009B5F58" w14:paraId="3E8D39DA" w14:textId="77777777" w:rsidTr="009B5F58">
        <w:trPr>
          <w:trHeight w:val="309"/>
          <w:jc w:val="center"/>
        </w:trPr>
        <w:tc>
          <w:tcPr>
            <w:tcW w:w="1740" w:type="dxa"/>
            <w:tcBorders>
              <w:top w:val="nil"/>
              <w:left w:val="nil"/>
              <w:bottom w:val="nil"/>
              <w:right w:val="nil"/>
            </w:tcBorders>
            <w:shd w:val="clear" w:color="auto" w:fill="auto"/>
            <w:noWrap/>
            <w:vAlign w:val="bottom"/>
            <w:hideMark/>
          </w:tcPr>
          <w:p w14:paraId="54F6767F" w14:textId="77777777" w:rsidR="009B5F58" w:rsidRPr="009B5F58" w:rsidRDefault="009B5F58" w:rsidP="009B5F58">
            <w:pPr>
              <w:spacing w:after="0" w:line="240" w:lineRule="auto"/>
              <w:jc w:val="center"/>
              <w:rPr>
                <w:rFonts w:ascii="Times New Roman" w:eastAsia="Times New Roman" w:hAnsi="Times New Roman" w:cs="Times New Roman"/>
                <w:sz w:val="24"/>
                <w:szCs w:val="24"/>
              </w:rPr>
            </w:pPr>
          </w:p>
        </w:tc>
        <w:tc>
          <w:tcPr>
            <w:tcW w:w="1207" w:type="dxa"/>
            <w:tcBorders>
              <w:top w:val="nil"/>
              <w:left w:val="nil"/>
              <w:bottom w:val="single" w:sz="8" w:space="0" w:color="auto"/>
              <w:right w:val="single" w:sz="8" w:space="0" w:color="auto"/>
            </w:tcBorders>
            <w:shd w:val="clear" w:color="000000" w:fill="D9E1F2"/>
            <w:noWrap/>
            <w:vAlign w:val="bottom"/>
            <w:hideMark/>
          </w:tcPr>
          <w:p w14:paraId="0E2CB916"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OPEN</w:t>
            </w:r>
          </w:p>
        </w:tc>
        <w:tc>
          <w:tcPr>
            <w:tcW w:w="2277" w:type="dxa"/>
            <w:gridSpan w:val="2"/>
            <w:tcBorders>
              <w:top w:val="nil"/>
              <w:left w:val="nil"/>
              <w:bottom w:val="single" w:sz="8" w:space="0" w:color="auto"/>
              <w:right w:val="single" w:sz="8" w:space="0" w:color="000000"/>
            </w:tcBorders>
            <w:shd w:val="clear" w:color="000000" w:fill="FCE4D6"/>
            <w:noWrap/>
            <w:vAlign w:val="bottom"/>
            <w:hideMark/>
          </w:tcPr>
          <w:p w14:paraId="64C53763"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1 VALVE PRESSED</w:t>
            </w:r>
          </w:p>
        </w:tc>
        <w:tc>
          <w:tcPr>
            <w:tcW w:w="2277" w:type="dxa"/>
            <w:gridSpan w:val="2"/>
            <w:tcBorders>
              <w:top w:val="nil"/>
              <w:left w:val="nil"/>
              <w:bottom w:val="single" w:sz="8" w:space="0" w:color="auto"/>
              <w:right w:val="single" w:sz="8" w:space="0" w:color="000000"/>
            </w:tcBorders>
            <w:shd w:val="clear" w:color="000000" w:fill="E2EFDA"/>
            <w:noWrap/>
            <w:vAlign w:val="bottom"/>
            <w:hideMark/>
          </w:tcPr>
          <w:p w14:paraId="7CEACC38"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2 VALVES PRESSED</w:t>
            </w:r>
          </w:p>
        </w:tc>
        <w:tc>
          <w:tcPr>
            <w:tcW w:w="2277" w:type="dxa"/>
            <w:gridSpan w:val="2"/>
            <w:tcBorders>
              <w:top w:val="nil"/>
              <w:left w:val="nil"/>
              <w:bottom w:val="single" w:sz="8" w:space="0" w:color="auto"/>
              <w:right w:val="nil"/>
            </w:tcBorders>
            <w:shd w:val="clear" w:color="000000" w:fill="FFF2CC"/>
            <w:noWrap/>
            <w:vAlign w:val="bottom"/>
            <w:hideMark/>
          </w:tcPr>
          <w:p w14:paraId="56A978D4"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3 VALVES PRESSED</w:t>
            </w:r>
          </w:p>
        </w:tc>
      </w:tr>
      <w:tr w:rsidR="009B5F58" w:rsidRPr="009B5F58" w14:paraId="6EA518A0" w14:textId="77777777" w:rsidTr="009B5F58">
        <w:trPr>
          <w:trHeight w:val="609"/>
          <w:jc w:val="center"/>
        </w:trPr>
        <w:tc>
          <w:tcPr>
            <w:tcW w:w="1740" w:type="dxa"/>
            <w:tcBorders>
              <w:top w:val="nil"/>
              <w:left w:val="nil"/>
              <w:bottom w:val="single" w:sz="8" w:space="0" w:color="auto"/>
              <w:right w:val="nil"/>
            </w:tcBorders>
            <w:shd w:val="clear" w:color="auto" w:fill="auto"/>
            <w:noWrap/>
            <w:vAlign w:val="bottom"/>
            <w:hideMark/>
          </w:tcPr>
          <w:p w14:paraId="4AF13C0F"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c>
          <w:tcPr>
            <w:tcW w:w="1207" w:type="dxa"/>
            <w:tcBorders>
              <w:top w:val="nil"/>
              <w:left w:val="nil"/>
              <w:bottom w:val="single" w:sz="8" w:space="0" w:color="auto"/>
              <w:right w:val="single" w:sz="8" w:space="0" w:color="auto"/>
            </w:tcBorders>
            <w:shd w:val="clear" w:color="000000" w:fill="D9E1F2"/>
            <w:vAlign w:val="bottom"/>
            <w:hideMark/>
          </w:tcPr>
          <w:p w14:paraId="2399D974"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c>
          <w:tcPr>
            <w:tcW w:w="1162" w:type="dxa"/>
            <w:tcBorders>
              <w:top w:val="nil"/>
              <w:left w:val="nil"/>
              <w:bottom w:val="single" w:sz="8" w:space="0" w:color="auto"/>
              <w:right w:val="single" w:sz="8" w:space="0" w:color="auto"/>
            </w:tcBorders>
            <w:shd w:val="clear" w:color="000000" w:fill="FCE4D6"/>
            <w:vAlign w:val="bottom"/>
            <w:hideMark/>
          </w:tcPr>
          <w:p w14:paraId="6037EDFD"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PRESSED VALVE</w:t>
            </w:r>
          </w:p>
        </w:tc>
        <w:tc>
          <w:tcPr>
            <w:tcW w:w="1114" w:type="dxa"/>
            <w:tcBorders>
              <w:top w:val="nil"/>
              <w:left w:val="nil"/>
              <w:bottom w:val="single" w:sz="8" w:space="0" w:color="auto"/>
              <w:right w:val="single" w:sz="8" w:space="0" w:color="auto"/>
            </w:tcBorders>
            <w:shd w:val="clear" w:color="000000" w:fill="FCE4D6"/>
            <w:vAlign w:val="bottom"/>
            <w:hideMark/>
          </w:tcPr>
          <w:p w14:paraId="5CB1DB40"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OPEN VALVE</w:t>
            </w:r>
          </w:p>
        </w:tc>
        <w:tc>
          <w:tcPr>
            <w:tcW w:w="1162" w:type="dxa"/>
            <w:tcBorders>
              <w:top w:val="nil"/>
              <w:left w:val="nil"/>
              <w:bottom w:val="single" w:sz="8" w:space="0" w:color="auto"/>
              <w:right w:val="single" w:sz="8" w:space="0" w:color="auto"/>
            </w:tcBorders>
            <w:shd w:val="clear" w:color="000000" w:fill="E2EFDA"/>
            <w:vAlign w:val="bottom"/>
            <w:hideMark/>
          </w:tcPr>
          <w:p w14:paraId="2E350603"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PRESSED VALVE</w:t>
            </w:r>
          </w:p>
        </w:tc>
        <w:tc>
          <w:tcPr>
            <w:tcW w:w="1114" w:type="dxa"/>
            <w:tcBorders>
              <w:top w:val="nil"/>
              <w:left w:val="nil"/>
              <w:bottom w:val="single" w:sz="8" w:space="0" w:color="auto"/>
              <w:right w:val="single" w:sz="8" w:space="0" w:color="auto"/>
            </w:tcBorders>
            <w:shd w:val="clear" w:color="000000" w:fill="E2EFDA"/>
            <w:vAlign w:val="bottom"/>
            <w:hideMark/>
          </w:tcPr>
          <w:p w14:paraId="433459D0"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OPEN VALVE</w:t>
            </w:r>
          </w:p>
        </w:tc>
        <w:tc>
          <w:tcPr>
            <w:tcW w:w="1162" w:type="dxa"/>
            <w:tcBorders>
              <w:top w:val="nil"/>
              <w:left w:val="nil"/>
              <w:bottom w:val="single" w:sz="8" w:space="0" w:color="auto"/>
              <w:right w:val="single" w:sz="8" w:space="0" w:color="auto"/>
            </w:tcBorders>
            <w:shd w:val="clear" w:color="000000" w:fill="FFF2CC"/>
            <w:vAlign w:val="bottom"/>
            <w:hideMark/>
          </w:tcPr>
          <w:p w14:paraId="4A66474B"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PRESSED VALVE</w:t>
            </w:r>
          </w:p>
        </w:tc>
        <w:tc>
          <w:tcPr>
            <w:tcW w:w="1114" w:type="dxa"/>
            <w:tcBorders>
              <w:top w:val="nil"/>
              <w:left w:val="nil"/>
              <w:bottom w:val="single" w:sz="8" w:space="0" w:color="auto"/>
              <w:right w:val="nil"/>
            </w:tcBorders>
            <w:shd w:val="clear" w:color="000000" w:fill="FFF2CC"/>
            <w:noWrap/>
            <w:vAlign w:val="bottom"/>
            <w:hideMark/>
          </w:tcPr>
          <w:p w14:paraId="50C9F411"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r w:rsidR="009B5F58" w:rsidRPr="009B5F58" w14:paraId="182E10B5" w14:textId="77777777" w:rsidTr="009B5F58">
        <w:trPr>
          <w:trHeight w:val="309"/>
          <w:jc w:val="center"/>
        </w:trPr>
        <w:tc>
          <w:tcPr>
            <w:tcW w:w="1740" w:type="dxa"/>
            <w:tcBorders>
              <w:top w:val="nil"/>
              <w:left w:val="nil"/>
              <w:bottom w:val="single" w:sz="8" w:space="0" w:color="auto"/>
              <w:right w:val="nil"/>
            </w:tcBorders>
            <w:shd w:val="clear" w:color="auto" w:fill="auto"/>
            <w:noWrap/>
            <w:vAlign w:val="bottom"/>
            <w:hideMark/>
          </w:tcPr>
          <w:p w14:paraId="4EAE93E8"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NO TRIGGER</w:t>
            </w:r>
          </w:p>
        </w:tc>
        <w:tc>
          <w:tcPr>
            <w:tcW w:w="1207" w:type="dxa"/>
            <w:tcBorders>
              <w:top w:val="nil"/>
              <w:left w:val="nil"/>
              <w:bottom w:val="single" w:sz="8" w:space="0" w:color="auto"/>
              <w:right w:val="single" w:sz="8" w:space="0" w:color="auto"/>
            </w:tcBorders>
            <w:shd w:val="clear" w:color="000000" w:fill="D9E1F2"/>
            <w:noWrap/>
            <w:vAlign w:val="bottom"/>
            <w:hideMark/>
          </w:tcPr>
          <w:p w14:paraId="1A6D06C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62" w:type="dxa"/>
            <w:tcBorders>
              <w:top w:val="nil"/>
              <w:left w:val="nil"/>
              <w:bottom w:val="single" w:sz="8" w:space="0" w:color="auto"/>
              <w:right w:val="single" w:sz="8" w:space="0" w:color="auto"/>
            </w:tcBorders>
            <w:shd w:val="clear" w:color="000000" w:fill="FCE4D6"/>
            <w:noWrap/>
            <w:vAlign w:val="bottom"/>
            <w:hideMark/>
          </w:tcPr>
          <w:p w14:paraId="63A98516"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14" w:type="dxa"/>
            <w:tcBorders>
              <w:top w:val="nil"/>
              <w:left w:val="nil"/>
              <w:bottom w:val="single" w:sz="8" w:space="0" w:color="auto"/>
              <w:right w:val="single" w:sz="8" w:space="0" w:color="auto"/>
            </w:tcBorders>
            <w:shd w:val="clear" w:color="000000" w:fill="FCE4D6"/>
            <w:noWrap/>
            <w:vAlign w:val="bottom"/>
            <w:hideMark/>
          </w:tcPr>
          <w:p w14:paraId="79638ECE"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62" w:type="dxa"/>
            <w:tcBorders>
              <w:top w:val="nil"/>
              <w:left w:val="nil"/>
              <w:bottom w:val="single" w:sz="8" w:space="0" w:color="auto"/>
              <w:right w:val="single" w:sz="8" w:space="0" w:color="auto"/>
            </w:tcBorders>
            <w:shd w:val="clear" w:color="000000" w:fill="E2EFDA"/>
            <w:noWrap/>
            <w:vAlign w:val="bottom"/>
            <w:hideMark/>
          </w:tcPr>
          <w:p w14:paraId="7B6A71AA"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14" w:type="dxa"/>
            <w:tcBorders>
              <w:top w:val="nil"/>
              <w:left w:val="nil"/>
              <w:bottom w:val="single" w:sz="8" w:space="0" w:color="auto"/>
              <w:right w:val="single" w:sz="8" w:space="0" w:color="auto"/>
            </w:tcBorders>
            <w:shd w:val="clear" w:color="000000" w:fill="E2EFDA"/>
            <w:noWrap/>
            <w:vAlign w:val="bottom"/>
            <w:hideMark/>
          </w:tcPr>
          <w:p w14:paraId="3D977846"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62" w:type="dxa"/>
            <w:tcBorders>
              <w:top w:val="nil"/>
              <w:left w:val="nil"/>
              <w:bottom w:val="single" w:sz="8" w:space="0" w:color="auto"/>
              <w:right w:val="single" w:sz="8" w:space="0" w:color="auto"/>
            </w:tcBorders>
            <w:shd w:val="clear" w:color="000000" w:fill="FFF2CC"/>
            <w:noWrap/>
            <w:vAlign w:val="bottom"/>
            <w:hideMark/>
          </w:tcPr>
          <w:p w14:paraId="76EDF67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14" w:type="dxa"/>
            <w:tcBorders>
              <w:top w:val="nil"/>
              <w:left w:val="nil"/>
              <w:bottom w:val="single" w:sz="8" w:space="0" w:color="auto"/>
              <w:right w:val="nil"/>
            </w:tcBorders>
            <w:shd w:val="clear" w:color="000000" w:fill="FFF2CC"/>
            <w:noWrap/>
            <w:vAlign w:val="bottom"/>
            <w:hideMark/>
          </w:tcPr>
          <w:p w14:paraId="2214EF53"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r w:rsidR="009B5F58" w:rsidRPr="009B5F58" w14:paraId="5EBAB89F" w14:textId="77777777" w:rsidTr="009B5F58">
        <w:trPr>
          <w:trHeight w:val="309"/>
          <w:jc w:val="center"/>
        </w:trPr>
        <w:tc>
          <w:tcPr>
            <w:tcW w:w="1740" w:type="dxa"/>
            <w:tcBorders>
              <w:top w:val="nil"/>
              <w:left w:val="nil"/>
              <w:bottom w:val="single" w:sz="8" w:space="0" w:color="auto"/>
              <w:right w:val="nil"/>
            </w:tcBorders>
            <w:shd w:val="clear" w:color="auto" w:fill="auto"/>
            <w:noWrap/>
            <w:vAlign w:val="bottom"/>
            <w:hideMark/>
          </w:tcPr>
          <w:p w14:paraId="3A43A328"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TRIGGER 1</w:t>
            </w:r>
          </w:p>
        </w:tc>
        <w:tc>
          <w:tcPr>
            <w:tcW w:w="1207" w:type="dxa"/>
            <w:tcBorders>
              <w:top w:val="nil"/>
              <w:left w:val="nil"/>
              <w:bottom w:val="single" w:sz="8" w:space="0" w:color="auto"/>
              <w:right w:val="single" w:sz="8" w:space="0" w:color="auto"/>
            </w:tcBorders>
            <w:shd w:val="clear" w:color="000000" w:fill="D9E1F2"/>
            <w:noWrap/>
            <w:vAlign w:val="bottom"/>
            <w:hideMark/>
          </w:tcPr>
          <w:p w14:paraId="4FD7003C"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1019-1021</w:t>
            </w:r>
          </w:p>
        </w:tc>
        <w:tc>
          <w:tcPr>
            <w:tcW w:w="1162" w:type="dxa"/>
            <w:tcBorders>
              <w:top w:val="nil"/>
              <w:left w:val="nil"/>
              <w:bottom w:val="single" w:sz="8" w:space="0" w:color="auto"/>
              <w:right w:val="single" w:sz="8" w:space="0" w:color="auto"/>
            </w:tcBorders>
            <w:shd w:val="clear" w:color="000000" w:fill="FCE4D6"/>
            <w:noWrap/>
            <w:vAlign w:val="bottom"/>
            <w:hideMark/>
          </w:tcPr>
          <w:p w14:paraId="0630DB50"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873-875</w:t>
            </w:r>
          </w:p>
        </w:tc>
        <w:tc>
          <w:tcPr>
            <w:tcW w:w="1114" w:type="dxa"/>
            <w:tcBorders>
              <w:top w:val="nil"/>
              <w:left w:val="nil"/>
              <w:bottom w:val="single" w:sz="8" w:space="0" w:color="auto"/>
              <w:right w:val="single" w:sz="8" w:space="0" w:color="auto"/>
            </w:tcBorders>
            <w:shd w:val="clear" w:color="000000" w:fill="FCE4D6"/>
            <w:noWrap/>
            <w:vAlign w:val="bottom"/>
            <w:hideMark/>
          </w:tcPr>
          <w:p w14:paraId="1B5A338D"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960-962</w:t>
            </w:r>
          </w:p>
        </w:tc>
        <w:tc>
          <w:tcPr>
            <w:tcW w:w="1162" w:type="dxa"/>
            <w:tcBorders>
              <w:top w:val="nil"/>
              <w:left w:val="nil"/>
              <w:bottom w:val="single" w:sz="8" w:space="0" w:color="auto"/>
              <w:right w:val="single" w:sz="8" w:space="0" w:color="auto"/>
            </w:tcBorders>
            <w:shd w:val="clear" w:color="000000" w:fill="E2EFDA"/>
            <w:noWrap/>
            <w:vAlign w:val="bottom"/>
            <w:hideMark/>
          </w:tcPr>
          <w:p w14:paraId="6E78777F"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826-827</w:t>
            </w:r>
          </w:p>
        </w:tc>
        <w:tc>
          <w:tcPr>
            <w:tcW w:w="1114" w:type="dxa"/>
            <w:tcBorders>
              <w:top w:val="nil"/>
              <w:left w:val="nil"/>
              <w:bottom w:val="single" w:sz="8" w:space="0" w:color="auto"/>
              <w:right w:val="single" w:sz="8" w:space="0" w:color="auto"/>
            </w:tcBorders>
            <w:shd w:val="clear" w:color="000000" w:fill="E2EFDA"/>
            <w:noWrap/>
            <w:vAlign w:val="bottom"/>
            <w:hideMark/>
          </w:tcPr>
          <w:p w14:paraId="1E8D23B9"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908-909</w:t>
            </w:r>
          </w:p>
        </w:tc>
        <w:tc>
          <w:tcPr>
            <w:tcW w:w="1162" w:type="dxa"/>
            <w:tcBorders>
              <w:top w:val="nil"/>
              <w:left w:val="nil"/>
              <w:bottom w:val="single" w:sz="8" w:space="0" w:color="auto"/>
              <w:right w:val="single" w:sz="8" w:space="0" w:color="auto"/>
            </w:tcBorders>
            <w:shd w:val="clear" w:color="000000" w:fill="FFF2CC"/>
            <w:noWrap/>
            <w:vAlign w:val="bottom"/>
            <w:hideMark/>
          </w:tcPr>
          <w:p w14:paraId="27A028EE"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782-784</w:t>
            </w:r>
          </w:p>
        </w:tc>
        <w:tc>
          <w:tcPr>
            <w:tcW w:w="1114" w:type="dxa"/>
            <w:tcBorders>
              <w:top w:val="nil"/>
              <w:left w:val="nil"/>
              <w:bottom w:val="single" w:sz="8" w:space="0" w:color="auto"/>
              <w:right w:val="nil"/>
            </w:tcBorders>
            <w:shd w:val="clear" w:color="000000" w:fill="FFF2CC"/>
            <w:noWrap/>
            <w:vAlign w:val="bottom"/>
            <w:hideMark/>
          </w:tcPr>
          <w:p w14:paraId="464EF931"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r w:rsidR="009B5F58" w:rsidRPr="009B5F58" w14:paraId="084EC4DB" w14:textId="77777777" w:rsidTr="009B5F58">
        <w:trPr>
          <w:trHeight w:val="309"/>
          <w:jc w:val="center"/>
        </w:trPr>
        <w:tc>
          <w:tcPr>
            <w:tcW w:w="1740" w:type="dxa"/>
            <w:tcBorders>
              <w:top w:val="nil"/>
              <w:left w:val="nil"/>
              <w:bottom w:val="single" w:sz="8" w:space="0" w:color="auto"/>
              <w:right w:val="nil"/>
            </w:tcBorders>
            <w:shd w:val="clear" w:color="auto" w:fill="auto"/>
            <w:noWrap/>
            <w:vAlign w:val="bottom"/>
            <w:hideMark/>
          </w:tcPr>
          <w:p w14:paraId="3C499436"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TRIGGER 1 &amp; 2</w:t>
            </w:r>
          </w:p>
        </w:tc>
        <w:tc>
          <w:tcPr>
            <w:tcW w:w="1207" w:type="dxa"/>
            <w:tcBorders>
              <w:top w:val="nil"/>
              <w:left w:val="nil"/>
              <w:bottom w:val="single" w:sz="8" w:space="0" w:color="auto"/>
              <w:right w:val="single" w:sz="8" w:space="0" w:color="auto"/>
            </w:tcBorders>
            <w:shd w:val="clear" w:color="000000" w:fill="D9E1F2"/>
            <w:noWrap/>
            <w:vAlign w:val="bottom"/>
            <w:hideMark/>
          </w:tcPr>
          <w:p w14:paraId="6DC7BD6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607-608</w:t>
            </w:r>
          </w:p>
        </w:tc>
        <w:tc>
          <w:tcPr>
            <w:tcW w:w="1162" w:type="dxa"/>
            <w:tcBorders>
              <w:top w:val="nil"/>
              <w:left w:val="nil"/>
              <w:bottom w:val="single" w:sz="8" w:space="0" w:color="auto"/>
              <w:right w:val="single" w:sz="8" w:space="0" w:color="auto"/>
            </w:tcBorders>
            <w:shd w:val="clear" w:color="000000" w:fill="FCE4D6"/>
            <w:noWrap/>
            <w:vAlign w:val="bottom"/>
            <w:hideMark/>
          </w:tcPr>
          <w:p w14:paraId="22B9CD78"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532-534</w:t>
            </w:r>
          </w:p>
        </w:tc>
        <w:tc>
          <w:tcPr>
            <w:tcW w:w="1114" w:type="dxa"/>
            <w:tcBorders>
              <w:top w:val="nil"/>
              <w:left w:val="nil"/>
              <w:bottom w:val="single" w:sz="8" w:space="0" w:color="auto"/>
              <w:right w:val="single" w:sz="8" w:space="0" w:color="auto"/>
            </w:tcBorders>
            <w:shd w:val="clear" w:color="000000" w:fill="FCE4D6"/>
            <w:noWrap/>
            <w:vAlign w:val="bottom"/>
            <w:hideMark/>
          </w:tcPr>
          <w:p w14:paraId="4D0C3F26"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586-590</w:t>
            </w:r>
          </w:p>
        </w:tc>
        <w:tc>
          <w:tcPr>
            <w:tcW w:w="1162" w:type="dxa"/>
            <w:tcBorders>
              <w:top w:val="nil"/>
              <w:left w:val="nil"/>
              <w:bottom w:val="single" w:sz="8" w:space="0" w:color="auto"/>
              <w:right w:val="single" w:sz="8" w:space="0" w:color="auto"/>
            </w:tcBorders>
            <w:shd w:val="clear" w:color="000000" w:fill="E2EFDA"/>
            <w:noWrap/>
            <w:vAlign w:val="bottom"/>
            <w:hideMark/>
          </w:tcPr>
          <w:p w14:paraId="69DF6460"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512-515</w:t>
            </w:r>
          </w:p>
        </w:tc>
        <w:tc>
          <w:tcPr>
            <w:tcW w:w="1114" w:type="dxa"/>
            <w:tcBorders>
              <w:top w:val="nil"/>
              <w:left w:val="nil"/>
              <w:bottom w:val="single" w:sz="8" w:space="0" w:color="auto"/>
              <w:right w:val="single" w:sz="8" w:space="0" w:color="auto"/>
            </w:tcBorders>
            <w:shd w:val="clear" w:color="000000" w:fill="E2EFDA"/>
            <w:noWrap/>
            <w:vAlign w:val="bottom"/>
            <w:hideMark/>
          </w:tcPr>
          <w:p w14:paraId="3A1AB35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566-567</w:t>
            </w:r>
          </w:p>
        </w:tc>
        <w:tc>
          <w:tcPr>
            <w:tcW w:w="1162" w:type="dxa"/>
            <w:tcBorders>
              <w:top w:val="nil"/>
              <w:left w:val="nil"/>
              <w:bottom w:val="single" w:sz="8" w:space="0" w:color="auto"/>
              <w:right w:val="single" w:sz="8" w:space="0" w:color="auto"/>
            </w:tcBorders>
            <w:shd w:val="clear" w:color="000000" w:fill="FFF2CC"/>
            <w:noWrap/>
            <w:vAlign w:val="bottom"/>
            <w:hideMark/>
          </w:tcPr>
          <w:p w14:paraId="2D5E9268"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496-498</w:t>
            </w:r>
          </w:p>
        </w:tc>
        <w:tc>
          <w:tcPr>
            <w:tcW w:w="1114" w:type="dxa"/>
            <w:tcBorders>
              <w:top w:val="nil"/>
              <w:left w:val="nil"/>
              <w:bottom w:val="single" w:sz="8" w:space="0" w:color="auto"/>
              <w:right w:val="nil"/>
            </w:tcBorders>
            <w:shd w:val="clear" w:color="000000" w:fill="FFF2CC"/>
            <w:noWrap/>
            <w:vAlign w:val="bottom"/>
            <w:hideMark/>
          </w:tcPr>
          <w:p w14:paraId="2023610C"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bl>
    <w:p w14:paraId="2F15BC88" w14:textId="77777777" w:rsidR="008D3DC5" w:rsidRDefault="008D3DC5" w:rsidP="008D3DC5">
      <w:pPr>
        <w:spacing w:line="480" w:lineRule="auto"/>
        <w:jc w:val="center"/>
        <w:rPr>
          <w:rFonts w:ascii="Arial" w:hAnsi="Arial" w:cs="Arial"/>
          <w:sz w:val="24"/>
          <w:szCs w:val="24"/>
        </w:rPr>
      </w:pPr>
    </w:p>
    <w:p w14:paraId="5197381F" w14:textId="2D413256" w:rsidR="008D3DC5" w:rsidRPr="009A3354" w:rsidRDefault="008D3DC5" w:rsidP="00BC766A">
      <w:pPr>
        <w:spacing w:line="240" w:lineRule="auto"/>
        <w:jc w:val="center"/>
        <w:rPr>
          <w:rFonts w:ascii="Arial" w:hAnsi="Arial" w:cs="Arial"/>
          <w:i/>
          <w:iCs/>
        </w:rPr>
      </w:pPr>
      <w:r w:rsidRPr="009A3354">
        <w:rPr>
          <w:rFonts w:ascii="Arial" w:hAnsi="Arial" w:cs="Arial"/>
          <w:i/>
          <w:iCs/>
        </w:rPr>
        <w:t xml:space="preserve">Chart of the analog read values of the analog input pins when </w:t>
      </w:r>
      <w:r w:rsidR="00BC766A" w:rsidRPr="009A3354">
        <w:rPr>
          <w:rFonts w:ascii="Arial" w:hAnsi="Arial" w:cs="Arial"/>
          <w:i/>
          <w:iCs/>
        </w:rPr>
        <w:t>combination of roller switches and valve buttons are pressed</w:t>
      </w:r>
    </w:p>
    <w:p w14:paraId="28BF6915" w14:textId="4F0F438F" w:rsidR="008D3DC5" w:rsidRDefault="008D3DC5" w:rsidP="00B356FE">
      <w:pPr>
        <w:spacing w:line="480" w:lineRule="auto"/>
        <w:rPr>
          <w:rFonts w:ascii="Arial" w:hAnsi="Arial" w:cs="Arial"/>
          <w:sz w:val="24"/>
          <w:szCs w:val="24"/>
        </w:rPr>
      </w:pPr>
    </w:p>
    <w:p w14:paraId="179FAA2E" w14:textId="22CD3045" w:rsidR="006E6249" w:rsidRDefault="0051480D" w:rsidP="00B356FE">
      <w:pPr>
        <w:spacing w:line="480" w:lineRule="auto"/>
        <w:rPr>
          <w:rFonts w:ascii="Arial" w:hAnsi="Arial" w:cs="Arial"/>
          <w:sz w:val="24"/>
          <w:szCs w:val="24"/>
        </w:rPr>
      </w:pPr>
      <w:r>
        <w:rPr>
          <w:rFonts w:ascii="Arial" w:hAnsi="Arial" w:cs="Arial"/>
          <w:sz w:val="24"/>
          <w:szCs w:val="24"/>
        </w:rPr>
        <w:t xml:space="preserve">Arduino establishes serial communication with Processing, and Processing utilizes The MidiBus library to send note on/off commands to a virtual MIDI bus, from which a VST with trumpet sound can be played. Mac OS has a native virtual MIDI driver, but Windows OS requires a third-party virtual MIDI driver, such as the </w:t>
      </w:r>
      <w:r w:rsidRPr="006F7DCD">
        <w:rPr>
          <w:rFonts w:ascii="Arial" w:hAnsi="Arial" w:cs="Arial"/>
          <w:i/>
          <w:iCs/>
          <w:sz w:val="24"/>
          <w:szCs w:val="24"/>
        </w:rPr>
        <w:t>loopMIDI</w:t>
      </w:r>
      <w:r>
        <w:rPr>
          <w:rFonts w:ascii="Arial" w:hAnsi="Arial" w:cs="Arial"/>
          <w:sz w:val="24"/>
          <w:szCs w:val="24"/>
        </w:rPr>
        <w:t xml:space="preserve"> developed by Tobias Erichsen.</w:t>
      </w:r>
    </w:p>
    <w:p w14:paraId="34C197FD" w14:textId="77777777" w:rsidR="006E6249" w:rsidRDefault="006E6249">
      <w:pPr>
        <w:rPr>
          <w:rFonts w:ascii="Arial" w:hAnsi="Arial" w:cs="Arial"/>
          <w:sz w:val="24"/>
          <w:szCs w:val="24"/>
        </w:rPr>
      </w:pPr>
      <w:r>
        <w:rPr>
          <w:rFonts w:ascii="Arial" w:hAnsi="Arial" w:cs="Arial"/>
          <w:sz w:val="24"/>
          <w:szCs w:val="24"/>
        </w:rPr>
        <w:br w:type="page"/>
      </w:r>
    </w:p>
    <w:p w14:paraId="36BA43F0" w14:textId="355A2599" w:rsidR="0051480D" w:rsidRDefault="006E6249" w:rsidP="00B356FE">
      <w:pPr>
        <w:spacing w:line="480" w:lineRule="auto"/>
        <w:rPr>
          <w:rFonts w:ascii="Arial" w:hAnsi="Arial" w:cs="Arial"/>
          <w:b/>
          <w:bCs/>
          <w:sz w:val="32"/>
          <w:szCs w:val="32"/>
        </w:rPr>
      </w:pPr>
      <w:r w:rsidRPr="006E6249">
        <w:rPr>
          <w:rFonts w:ascii="Arial" w:hAnsi="Arial" w:cs="Arial"/>
          <w:b/>
          <w:bCs/>
          <w:sz w:val="32"/>
          <w:szCs w:val="32"/>
        </w:rPr>
        <w:lastRenderedPageBreak/>
        <w:t>Parts List</w:t>
      </w:r>
    </w:p>
    <w:p w14:paraId="5E612FE1" w14:textId="004E4B1F" w:rsidR="006E6249" w:rsidRDefault="00EB19AD" w:rsidP="00B356FE">
      <w:pPr>
        <w:spacing w:line="480" w:lineRule="auto"/>
        <w:rPr>
          <w:rFonts w:ascii="Arial" w:hAnsi="Arial" w:cs="Arial"/>
          <w:sz w:val="24"/>
          <w:szCs w:val="24"/>
        </w:rPr>
      </w:pPr>
      <w:r>
        <w:rPr>
          <w:rFonts w:ascii="Arial" w:hAnsi="Arial" w:cs="Arial"/>
          <w:sz w:val="24"/>
          <w:szCs w:val="24"/>
        </w:rPr>
        <w:t>The MIDI trumpet:</w:t>
      </w:r>
    </w:p>
    <w:p w14:paraId="624FC022" w14:textId="2A921936" w:rsidR="000E4508" w:rsidRDefault="00EB19AD" w:rsidP="000E4508">
      <w:pPr>
        <w:tabs>
          <w:tab w:val="left" w:pos="720"/>
          <w:tab w:val="left" w:pos="2160"/>
        </w:tabs>
        <w:spacing w:line="480" w:lineRule="auto"/>
        <w:rPr>
          <w:rFonts w:ascii="Arial" w:hAnsi="Arial" w:cs="Arial"/>
          <w:sz w:val="24"/>
          <w:szCs w:val="24"/>
        </w:rPr>
      </w:pPr>
      <w:r>
        <w:rPr>
          <w:rFonts w:ascii="Arial" w:hAnsi="Arial" w:cs="Arial"/>
          <w:sz w:val="24"/>
          <w:szCs w:val="24"/>
        </w:rPr>
        <w:tab/>
        <w:t xml:space="preserve">Main body – </w:t>
      </w:r>
      <w:r w:rsidR="000E4508">
        <w:rPr>
          <w:rFonts w:ascii="Arial" w:hAnsi="Arial" w:cs="Arial"/>
          <w:sz w:val="24"/>
          <w:szCs w:val="24"/>
        </w:rPr>
        <w:tab/>
      </w:r>
      <w:r>
        <w:rPr>
          <w:rFonts w:ascii="Arial" w:hAnsi="Arial" w:cs="Arial"/>
          <w:sz w:val="24"/>
          <w:szCs w:val="24"/>
        </w:rPr>
        <w:t>1” SCH40 PVC</w:t>
      </w:r>
    </w:p>
    <w:p w14:paraId="41DDFFF0" w14:textId="1DC6D397"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1” PVC coupling, socket</w:t>
      </w:r>
    </w:p>
    <w:p w14:paraId="6FB01B8C" w14:textId="26C88089"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1” to ¾” PVC reducer bushing, spigot</w:t>
      </w:r>
    </w:p>
    <w:p w14:paraId="24DC2BAC" w14:textId="74F7DC23"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¾” PVC MPT x FPT extender</w:t>
      </w:r>
    </w:p>
    <w:p w14:paraId="63C518C8" w14:textId="60F5621D"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1-1/2” to 1” PVC reducer bushing</w:t>
      </w:r>
    </w:p>
    <w:p w14:paraId="40C1D956" w14:textId="34DAE91D"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2” to 1-1/2” reducer bushing</w:t>
      </w:r>
    </w:p>
    <w:p w14:paraId="5A13A156" w14:textId="5AA18F27"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3” to 2” reducer bushing</w:t>
      </w:r>
      <w:r>
        <w:rPr>
          <w:rFonts w:ascii="Arial" w:hAnsi="Arial" w:cs="Arial"/>
          <w:sz w:val="24"/>
          <w:szCs w:val="24"/>
        </w:rPr>
        <w:tab/>
      </w:r>
    </w:p>
    <w:p w14:paraId="47F9C548" w14:textId="338127A4" w:rsidR="00EB19AD" w:rsidRDefault="00EB19AD" w:rsidP="00EB19AD">
      <w:pPr>
        <w:spacing w:line="480" w:lineRule="auto"/>
        <w:ind w:left="2700" w:hanging="1980"/>
        <w:rPr>
          <w:rFonts w:ascii="Arial" w:hAnsi="Arial" w:cs="Arial"/>
          <w:sz w:val="24"/>
          <w:szCs w:val="24"/>
        </w:rPr>
      </w:pPr>
      <w:r>
        <w:rPr>
          <w:rFonts w:ascii="Arial" w:hAnsi="Arial" w:cs="Arial"/>
          <w:sz w:val="24"/>
          <w:szCs w:val="24"/>
        </w:rPr>
        <w:t xml:space="preserve">Valve buttons - </w:t>
      </w:r>
      <w:r w:rsidRPr="00EB19AD">
        <w:rPr>
          <w:rFonts w:ascii="Arial" w:hAnsi="Arial" w:cs="Arial"/>
          <w:sz w:val="24"/>
          <w:szCs w:val="24"/>
        </w:rPr>
        <w:t>EG STARTS 5 Piece 24mm Full Color LED Illuminated Push Button Built-in Switch 5V Buttons for Arcade Joystick Games</w:t>
      </w:r>
    </w:p>
    <w:p w14:paraId="7CDA7BCB" w14:textId="4A0E49BC" w:rsidR="00EB19AD" w:rsidRDefault="00EB19AD" w:rsidP="00EB19AD">
      <w:pPr>
        <w:spacing w:line="480" w:lineRule="auto"/>
        <w:ind w:left="2610" w:hanging="1890"/>
        <w:rPr>
          <w:rFonts w:ascii="Arial" w:hAnsi="Arial" w:cs="Arial"/>
          <w:sz w:val="24"/>
          <w:szCs w:val="24"/>
        </w:rPr>
      </w:pPr>
      <w:r>
        <w:rPr>
          <w:rFonts w:ascii="Arial" w:hAnsi="Arial" w:cs="Arial"/>
          <w:sz w:val="24"/>
          <w:szCs w:val="24"/>
        </w:rPr>
        <w:t xml:space="preserve">Roller switches - </w:t>
      </w:r>
      <w:r w:rsidRPr="00EB19AD">
        <w:rPr>
          <w:rFonts w:ascii="Arial" w:hAnsi="Arial" w:cs="Arial"/>
          <w:sz w:val="24"/>
          <w:szCs w:val="24"/>
        </w:rPr>
        <w:t>WINOMO Mini Micro Limit Switch Roller Lever Arm SPDT</w:t>
      </w:r>
    </w:p>
    <w:p w14:paraId="212F994D" w14:textId="2F1ED403"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b/>
        <w:t xml:space="preserve">Communication – </w:t>
      </w:r>
      <w:r>
        <w:rPr>
          <w:rFonts w:ascii="Arial" w:hAnsi="Arial" w:cs="Arial"/>
          <w:sz w:val="24"/>
          <w:szCs w:val="24"/>
        </w:rPr>
        <w:tab/>
        <w:t>Neutrik NC5MDL-1 5 Pin XLR Male Panel Mount Connector</w:t>
      </w:r>
    </w:p>
    <w:p w14:paraId="692079EA" w14:textId="292210C5"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Neutrik NC5FDL-1 5 Pin XLR Female Panel Mount Connector</w:t>
      </w:r>
    </w:p>
    <w:p w14:paraId="1AEA1B41" w14:textId="60CE269F"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r w:rsidR="00BC1380">
        <w:rPr>
          <w:rFonts w:ascii="Arial" w:hAnsi="Arial" w:cs="Arial"/>
          <w:sz w:val="24"/>
          <w:szCs w:val="24"/>
        </w:rPr>
        <w:t xml:space="preserve">Accu-Cable </w:t>
      </w:r>
      <w:r w:rsidRPr="00EB19AD">
        <w:rPr>
          <w:rFonts w:ascii="Arial" w:hAnsi="Arial" w:cs="Arial"/>
          <w:sz w:val="24"/>
          <w:szCs w:val="24"/>
        </w:rPr>
        <w:t>AC5PDMX10 10' DMX 5-pin Cable</w:t>
      </w:r>
    </w:p>
    <w:p w14:paraId="0AB13169" w14:textId="026F35B9"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Arduino Uno R3</w:t>
      </w:r>
    </w:p>
    <w:p w14:paraId="7F6CA0A4" w14:textId="02FDBA5E" w:rsidR="006F7DCD" w:rsidRDefault="006F7DCD" w:rsidP="00EB19AD">
      <w:pPr>
        <w:tabs>
          <w:tab w:val="left" w:pos="720"/>
          <w:tab w:val="left" w:pos="2700"/>
        </w:tabs>
        <w:spacing w:line="480" w:lineRule="auto"/>
        <w:rPr>
          <w:rFonts w:ascii="Arial" w:hAnsi="Arial" w:cs="Arial"/>
          <w:sz w:val="24"/>
          <w:szCs w:val="24"/>
        </w:rPr>
      </w:pPr>
    </w:p>
    <w:p w14:paraId="5AE34A8A" w14:textId="77777777" w:rsidR="000E4508" w:rsidRDefault="000E4508" w:rsidP="00EB19AD">
      <w:pPr>
        <w:tabs>
          <w:tab w:val="left" w:pos="720"/>
          <w:tab w:val="left" w:pos="2700"/>
        </w:tabs>
        <w:spacing w:line="480" w:lineRule="auto"/>
        <w:rPr>
          <w:rFonts w:ascii="Arial" w:hAnsi="Arial" w:cs="Arial"/>
          <w:sz w:val="24"/>
          <w:szCs w:val="24"/>
        </w:rPr>
      </w:pPr>
    </w:p>
    <w:p w14:paraId="5BD12CE7" w14:textId="66660E19" w:rsidR="006F7DCD" w:rsidRDefault="006F7DCD" w:rsidP="006F7DCD">
      <w:pPr>
        <w:spacing w:line="480" w:lineRule="auto"/>
        <w:rPr>
          <w:rFonts w:ascii="Arial" w:hAnsi="Arial" w:cs="Arial"/>
          <w:b/>
          <w:bCs/>
          <w:sz w:val="32"/>
          <w:szCs w:val="32"/>
        </w:rPr>
      </w:pPr>
      <w:r>
        <w:rPr>
          <w:rFonts w:ascii="Arial" w:hAnsi="Arial" w:cs="Arial"/>
          <w:b/>
          <w:bCs/>
          <w:sz w:val="32"/>
          <w:szCs w:val="32"/>
        </w:rPr>
        <w:lastRenderedPageBreak/>
        <w:t>Build Process</w:t>
      </w:r>
    </w:p>
    <w:p w14:paraId="0B51D448" w14:textId="77777777" w:rsidR="006F7DCD" w:rsidRDefault="006F7DCD" w:rsidP="006F7DCD">
      <w:pPr>
        <w:spacing w:line="480" w:lineRule="auto"/>
        <w:rPr>
          <w:rFonts w:ascii="Arial" w:hAnsi="Arial" w:cs="Arial"/>
          <w:sz w:val="24"/>
          <w:szCs w:val="24"/>
        </w:rPr>
      </w:pPr>
      <w:r>
        <w:rPr>
          <w:rFonts w:ascii="Arial" w:hAnsi="Arial" w:cs="Arial"/>
          <w:sz w:val="24"/>
          <w:szCs w:val="24"/>
        </w:rPr>
        <w:t>The initial step was to write the Arduino and Processing sketch, mainly to ensure that The MidiBus library on Processing was capable enough for the project. After calculating the values of resistors needed and drawing the schematic, a breadboard setup with the roller switches and arcade buttons was constructed.</w:t>
      </w:r>
    </w:p>
    <w:p w14:paraId="7437BF54" w14:textId="43B9964D" w:rsidR="006F7DCD" w:rsidRDefault="006F7DCD" w:rsidP="006F7DCD">
      <w:pPr>
        <w:spacing w:line="480" w:lineRule="auto"/>
        <w:jc w:val="center"/>
        <w:rPr>
          <w:rFonts w:ascii="Arial" w:hAnsi="Arial" w:cs="Arial"/>
          <w:sz w:val="24"/>
          <w:szCs w:val="24"/>
        </w:rPr>
      </w:pPr>
      <w:r>
        <w:rPr>
          <w:rFonts w:ascii="Arial" w:hAnsi="Arial" w:cs="Arial"/>
          <w:noProof/>
          <w:sz w:val="24"/>
          <w:szCs w:val="24"/>
        </w:rPr>
        <w:drawing>
          <wp:inline distT="0" distB="0" distL="0" distR="0" wp14:anchorId="4E88EC0B" wp14:editId="0C3CC499">
            <wp:extent cx="4819650" cy="361860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2077" cy="3620426"/>
                    </a:xfrm>
                    <a:prstGeom prst="rect">
                      <a:avLst/>
                    </a:prstGeom>
                    <a:noFill/>
                    <a:ln>
                      <a:noFill/>
                    </a:ln>
                  </pic:spPr>
                </pic:pic>
              </a:graphicData>
            </a:graphic>
          </wp:inline>
        </w:drawing>
      </w:r>
    </w:p>
    <w:p w14:paraId="41C7F25F" w14:textId="05C24B4C" w:rsidR="006F7DCD" w:rsidRDefault="006F7DCD" w:rsidP="006F7DCD">
      <w:pPr>
        <w:spacing w:line="480" w:lineRule="auto"/>
        <w:jc w:val="center"/>
        <w:rPr>
          <w:rFonts w:ascii="Arial" w:hAnsi="Arial" w:cs="Arial"/>
          <w:i/>
          <w:iCs/>
        </w:rPr>
      </w:pPr>
      <w:r w:rsidRPr="006F7DCD">
        <w:rPr>
          <w:rFonts w:ascii="Arial" w:hAnsi="Arial" w:cs="Arial"/>
          <w:i/>
          <w:iCs/>
        </w:rPr>
        <w:t>Initial breadboard build</w:t>
      </w:r>
    </w:p>
    <w:p w14:paraId="6FE458D5" w14:textId="2630DC8A" w:rsidR="006F7DCD" w:rsidRDefault="006F7DCD" w:rsidP="006F7DCD">
      <w:pPr>
        <w:spacing w:line="480" w:lineRule="auto"/>
        <w:jc w:val="center"/>
        <w:rPr>
          <w:rFonts w:ascii="Arial" w:hAnsi="Arial" w:cs="Arial"/>
          <w:i/>
          <w:iCs/>
        </w:rPr>
      </w:pPr>
    </w:p>
    <w:p w14:paraId="3B896908" w14:textId="7166EE25" w:rsidR="006F7DCD" w:rsidRDefault="006F7DCD" w:rsidP="006F7DCD">
      <w:pPr>
        <w:spacing w:line="480" w:lineRule="auto"/>
        <w:rPr>
          <w:rFonts w:ascii="Arial" w:hAnsi="Arial" w:cs="Arial"/>
          <w:sz w:val="24"/>
          <w:szCs w:val="24"/>
        </w:rPr>
      </w:pPr>
      <w:r>
        <w:rPr>
          <w:rFonts w:ascii="Arial" w:hAnsi="Arial" w:cs="Arial"/>
          <w:sz w:val="24"/>
          <w:szCs w:val="24"/>
        </w:rPr>
        <w:t xml:space="preserve">The setup was tested using an online virtual VST, </w:t>
      </w:r>
      <w:r w:rsidRPr="006F7DCD">
        <w:rPr>
          <w:rFonts w:ascii="Arial" w:hAnsi="Arial" w:cs="Arial"/>
          <w:i/>
          <w:iCs/>
          <w:sz w:val="24"/>
          <w:szCs w:val="24"/>
        </w:rPr>
        <w:t>Virtual Piano</w:t>
      </w:r>
      <w:r>
        <w:rPr>
          <w:rFonts w:ascii="Arial" w:hAnsi="Arial" w:cs="Arial"/>
          <w:sz w:val="24"/>
          <w:szCs w:val="24"/>
        </w:rPr>
        <w:t xml:space="preserve"> by Recursive Arts &lt;</w:t>
      </w:r>
      <w:hyperlink r:id="rId8" w:history="1">
        <w:r w:rsidRPr="006F7DCD">
          <w:rPr>
            <w:rStyle w:val="Hyperlink"/>
            <w:rFonts w:ascii="Arial" w:hAnsi="Arial" w:cs="Arial"/>
            <w:sz w:val="24"/>
            <w:szCs w:val="24"/>
          </w:rPr>
          <w:t>https://recursivearts.com/virtual-piano/</w:t>
        </w:r>
      </w:hyperlink>
      <w:r>
        <w:rPr>
          <w:rFonts w:ascii="Arial" w:hAnsi="Arial" w:cs="Arial"/>
          <w:sz w:val="24"/>
          <w:szCs w:val="24"/>
        </w:rPr>
        <w:t>&gt;, to ensure MIDI notes can be played.</w:t>
      </w:r>
    </w:p>
    <w:p w14:paraId="64E8AF75" w14:textId="548E0FCA" w:rsidR="00D40BA3" w:rsidRDefault="00D40BA3" w:rsidP="006F7DCD">
      <w:pPr>
        <w:spacing w:line="480" w:lineRule="auto"/>
        <w:rPr>
          <w:rFonts w:ascii="Arial" w:hAnsi="Arial" w:cs="Arial"/>
          <w:sz w:val="24"/>
          <w:szCs w:val="24"/>
        </w:rPr>
      </w:pPr>
      <w:r>
        <w:rPr>
          <w:rFonts w:ascii="Arial" w:hAnsi="Arial" w:cs="Arial"/>
          <w:sz w:val="24"/>
          <w:szCs w:val="24"/>
        </w:rPr>
        <w:t xml:space="preserve">Next step was to ensure the roller switches can successfully be activated by inflating a plastic bag. Roller switches were installed in PVC by tapping the mounting holes and </w:t>
      </w:r>
      <w:r>
        <w:rPr>
          <w:rFonts w:ascii="Arial" w:hAnsi="Arial" w:cs="Arial"/>
          <w:sz w:val="24"/>
          <w:szCs w:val="24"/>
        </w:rPr>
        <w:lastRenderedPageBreak/>
        <w:t>using #6-32 machine screws. A plastic grocery bag was cut and taped together. The roller switch hinges were slightly bent to control how easily the inflating bag activates the switch.</w:t>
      </w:r>
    </w:p>
    <w:p w14:paraId="14CAFAC1" w14:textId="6098D650" w:rsidR="00D40BA3" w:rsidRDefault="00D40BA3" w:rsidP="00D40BA3">
      <w:pPr>
        <w:spacing w:line="480" w:lineRule="auto"/>
        <w:jc w:val="center"/>
        <w:rPr>
          <w:rFonts w:ascii="Arial" w:hAnsi="Arial" w:cs="Arial"/>
          <w:sz w:val="24"/>
          <w:szCs w:val="24"/>
        </w:rPr>
      </w:pPr>
      <w:r>
        <w:rPr>
          <w:rFonts w:ascii="Arial" w:hAnsi="Arial" w:cs="Arial"/>
          <w:noProof/>
          <w:sz w:val="24"/>
          <w:szCs w:val="24"/>
        </w:rPr>
        <w:drawing>
          <wp:inline distT="0" distB="0" distL="0" distR="0" wp14:anchorId="0DDC85B7" wp14:editId="7E935F34">
            <wp:extent cx="5073650" cy="272122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8564"/>
                    <a:stretch/>
                  </pic:blipFill>
                  <pic:spPr bwMode="auto">
                    <a:xfrm rot="10800000">
                      <a:off x="0" y="0"/>
                      <a:ext cx="5101911" cy="2736381"/>
                    </a:xfrm>
                    <a:prstGeom prst="rect">
                      <a:avLst/>
                    </a:prstGeom>
                    <a:noFill/>
                    <a:ln>
                      <a:noFill/>
                    </a:ln>
                    <a:extLst>
                      <a:ext uri="{53640926-AAD7-44D8-BBD7-CCE9431645EC}">
                        <a14:shadowObscured xmlns:a14="http://schemas.microsoft.com/office/drawing/2010/main"/>
                      </a:ext>
                    </a:extLst>
                  </pic:spPr>
                </pic:pic>
              </a:graphicData>
            </a:graphic>
          </wp:inline>
        </w:drawing>
      </w:r>
    </w:p>
    <w:p w14:paraId="6262B26C" w14:textId="53ED1BE4" w:rsidR="00D40BA3" w:rsidRDefault="00D40BA3" w:rsidP="00D40BA3">
      <w:pPr>
        <w:spacing w:line="480" w:lineRule="auto"/>
        <w:jc w:val="center"/>
        <w:rPr>
          <w:rFonts w:ascii="Arial" w:hAnsi="Arial" w:cs="Arial"/>
          <w:i/>
          <w:iCs/>
        </w:rPr>
      </w:pPr>
      <w:r w:rsidRPr="00D40BA3">
        <w:rPr>
          <w:rFonts w:ascii="Arial" w:hAnsi="Arial" w:cs="Arial"/>
          <w:i/>
          <w:iCs/>
        </w:rPr>
        <w:t>Roller switch installed with plastic bag</w:t>
      </w:r>
    </w:p>
    <w:p w14:paraId="4A53D949" w14:textId="77777777" w:rsidR="00D40BA3" w:rsidRDefault="00D40BA3" w:rsidP="00D40BA3">
      <w:pPr>
        <w:spacing w:line="480" w:lineRule="auto"/>
        <w:jc w:val="center"/>
        <w:rPr>
          <w:rFonts w:ascii="Arial" w:hAnsi="Arial" w:cs="Arial"/>
          <w:i/>
          <w:iCs/>
        </w:rPr>
      </w:pPr>
    </w:p>
    <w:p w14:paraId="3B4844E4" w14:textId="0DC3AF19" w:rsidR="00D40BA3" w:rsidRDefault="00D40BA3" w:rsidP="00D40BA3">
      <w:pPr>
        <w:spacing w:line="480" w:lineRule="auto"/>
        <w:jc w:val="center"/>
        <w:rPr>
          <w:rFonts w:ascii="Arial" w:hAnsi="Arial" w:cs="Arial"/>
          <w:i/>
          <w:iCs/>
        </w:rPr>
      </w:pPr>
      <w:r>
        <w:rPr>
          <w:rFonts w:ascii="Arial" w:hAnsi="Arial" w:cs="Arial"/>
          <w:noProof/>
          <w:sz w:val="24"/>
          <w:szCs w:val="24"/>
        </w:rPr>
        <w:drawing>
          <wp:inline distT="0" distB="0" distL="0" distR="0" wp14:anchorId="52EE520D" wp14:editId="100BC2F5">
            <wp:extent cx="5099922" cy="2527120"/>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1888" b="12113"/>
                    <a:stretch/>
                  </pic:blipFill>
                  <pic:spPr bwMode="auto">
                    <a:xfrm>
                      <a:off x="0" y="0"/>
                      <a:ext cx="5120005" cy="2537072"/>
                    </a:xfrm>
                    <a:prstGeom prst="rect">
                      <a:avLst/>
                    </a:prstGeom>
                    <a:noFill/>
                    <a:ln>
                      <a:noFill/>
                    </a:ln>
                    <a:extLst>
                      <a:ext uri="{53640926-AAD7-44D8-BBD7-CCE9431645EC}">
                        <a14:shadowObscured xmlns:a14="http://schemas.microsoft.com/office/drawing/2010/main"/>
                      </a:ext>
                    </a:extLst>
                  </pic:spPr>
                </pic:pic>
              </a:graphicData>
            </a:graphic>
          </wp:inline>
        </w:drawing>
      </w:r>
    </w:p>
    <w:p w14:paraId="087C67EA" w14:textId="241837D3" w:rsidR="00192552" w:rsidRPr="00D40BA3" w:rsidRDefault="00D40BA3" w:rsidP="000E4508">
      <w:pPr>
        <w:spacing w:line="480" w:lineRule="auto"/>
        <w:jc w:val="center"/>
        <w:rPr>
          <w:rFonts w:ascii="Arial" w:hAnsi="Arial" w:cs="Arial"/>
          <w:i/>
          <w:iCs/>
        </w:rPr>
      </w:pPr>
      <w:r>
        <w:rPr>
          <w:rFonts w:ascii="Arial" w:hAnsi="Arial" w:cs="Arial"/>
          <w:i/>
          <w:iCs/>
        </w:rPr>
        <w:t xml:space="preserve">Plastic bag secured by screwing the </w:t>
      </w:r>
      <w:r w:rsidR="000E4508">
        <w:rPr>
          <w:rFonts w:ascii="Arial" w:hAnsi="Arial" w:cs="Arial"/>
          <w:i/>
          <w:iCs/>
        </w:rPr>
        <w:t xml:space="preserve">¾” </w:t>
      </w:r>
      <w:r w:rsidR="00192552">
        <w:rPr>
          <w:rFonts w:ascii="Arial" w:hAnsi="Arial" w:cs="Arial"/>
          <w:i/>
          <w:iCs/>
        </w:rPr>
        <w:t xml:space="preserve">spigot </w:t>
      </w:r>
      <w:r w:rsidR="000E4508">
        <w:rPr>
          <w:rFonts w:ascii="Arial" w:hAnsi="Arial" w:cs="Arial"/>
          <w:i/>
          <w:iCs/>
        </w:rPr>
        <w:t>extende</w:t>
      </w:r>
      <w:r w:rsidR="00192552">
        <w:rPr>
          <w:rFonts w:ascii="Arial" w:hAnsi="Arial" w:cs="Arial"/>
          <w:i/>
          <w:iCs/>
        </w:rPr>
        <w:t xml:space="preserve">r, which is the </w:t>
      </w:r>
      <w:r>
        <w:rPr>
          <w:rFonts w:ascii="Arial" w:hAnsi="Arial" w:cs="Arial"/>
          <w:i/>
          <w:iCs/>
        </w:rPr>
        <w:t>mouthpiece</w:t>
      </w:r>
    </w:p>
    <w:p w14:paraId="62518F68" w14:textId="73CDD4A1" w:rsidR="00D40BA3" w:rsidRDefault="00D40BA3" w:rsidP="006F7DCD">
      <w:pPr>
        <w:spacing w:line="480" w:lineRule="auto"/>
        <w:rPr>
          <w:rFonts w:ascii="Arial" w:hAnsi="Arial" w:cs="Arial"/>
          <w:sz w:val="24"/>
          <w:szCs w:val="24"/>
        </w:rPr>
      </w:pPr>
      <w:r>
        <w:rPr>
          <w:rFonts w:ascii="Arial" w:hAnsi="Arial" w:cs="Arial"/>
          <w:sz w:val="24"/>
          <w:szCs w:val="24"/>
        </w:rPr>
        <w:lastRenderedPageBreak/>
        <w:t>PVC parts were cut</w:t>
      </w:r>
      <w:r w:rsidR="00192552">
        <w:rPr>
          <w:rFonts w:ascii="Arial" w:hAnsi="Arial" w:cs="Arial"/>
          <w:sz w:val="24"/>
          <w:szCs w:val="24"/>
        </w:rPr>
        <w:t>,</w:t>
      </w:r>
      <w:r>
        <w:rPr>
          <w:rFonts w:ascii="Arial" w:hAnsi="Arial" w:cs="Arial"/>
          <w:sz w:val="24"/>
          <w:szCs w:val="24"/>
        </w:rPr>
        <w:t xml:space="preserve"> and</w:t>
      </w:r>
      <w:r w:rsidR="00192552">
        <w:rPr>
          <w:rFonts w:ascii="Arial" w:hAnsi="Arial" w:cs="Arial"/>
          <w:sz w:val="24"/>
          <w:szCs w:val="24"/>
        </w:rPr>
        <w:t xml:space="preserve"> </w:t>
      </w:r>
      <w:r>
        <w:rPr>
          <w:rFonts w:ascii="Arial" w:hAnsi="Arial" w:cs="Arial"/>
          <w:sz w:val="24"/>
          <w:szCs w:val="24"/>
        </w:rPr>
        <w:t xml:space="preserve">the body construction of the trumpet was </w:t>
      </w:r>
      <w:r w:rsidR="00192552">
        <w:rPr>
          <w:rFonts w:ascii="Arial" w:hAnsi="Arial" w:cs="Arial"/>
          <w:sz w:val="24"/>
          <w:szCs w:val="24"/>
        </w:rPr>
        <w:t>then</w:t>
      </w:r>
      <w:r>
        <w:rPr>
          <w:rFonts w:ascii="Arial" w:hAnsi="Arial" w:cs="Arial"/>
          <w:sz w:val="24"/>
          <w:szCs w:val="24"/>
        </w:rPr>
        <w:t xml:space="preserve"> complete, ready for the internal components to be </w:t>
      </w:r>
      <w:r w:rsidR="00192552">
        <w:rPr>
          <w:rFonts w:ascii="Arial" w:hAnsi="Arial" w:cs="Arial"/>
          <w:sz w:val="24"/>
          <w:szCs w:val="24"/>
        </w:rPr>
        <w:t>installed.</w:t>
      </w:r>
    </w:p>
    <w:p w14:paraId="0E8A9041" w14:textId="77777777" w:rsidR="00E74CCD" w:rsidRDefault="00192552" w:rsidP="006F7DCD">
      <w:pPr>
        <w:spacing w:line="480" w:lineRule="auto"/>
        <w:rPr>
          <w:rFonts w:ascii="Arial" w:hAnsi="Arial" w:cs="Arial"/>
          <w:sz w:val="24"/>
          <w:szCs w:val="24"/>
        </w:rPr>
      </w:pPr>
      <w:r>
        <w:rPr>
          <w:rFonts w:ascii="Arial" w:hAnsi="Arial" w:cs="Arial"/>
          <w:sz w:val="24"/>
          <w:szCs w:val="24"/>
        </w:rPr>
        <w:t>Resistors were installed by soldering wires on both sides and thermal sleeve applied over it. Important note in doing this is to make sure the wires do not bend where the resistors are installed, otherwise the legs of resistors can snap from the body.</w:t>
      </w:r>
    </w:p>
    <w:p w14:paraId="6318F3DF" w14:textId="1F694B05" w:rsidR="00D40BA3" w:rsidRDefault="00E74CCD" w:rsidP="00E74CCD">
      <w:pPr>
        <w:spacing w:line="480" w:lineRule="auto"/>
        <w:jc w:val="center"/>
        <w:rPr>
          <w:rFonts w:ascii="Arial" w:hAnsi="Arial" w:cs="Arial"/>
          <w:sz w:val="24"/>
          <w:szCs w:val="24"/>
        </w:rPr>
      </w:pPr>
      <w:r>
        <w:rPr>
          <w:rFonts w:ascii="Arial" w:hAnsi="Arial" w:cs="Arial"/>
          <w:noProof/>
          <w:sz w:val="24"/>
          <w:szCs w:val="24"/>
        </w:rPr>
        <w:drawing>
          <wp:inline distT="0" distB="0" distL="0" distR="0" wp14:anchorId="1C61A6F4" wp14:editId="7B05DF53">
            <wp:extent cx="5768418" cy="13017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1624" b="38319"/>
                    <a:stretch/>
                  </pic:blipFill>
                  <pic:spPr bwMode="auto">
                    <a:xfrm>
                      <a:off x="0" y="0"/>
                      <a:ext cx="5768534" cy="1301776"/>
                    </a:xfrm>
                    <a:prstGeom prst="rect">
                      <a:avLst/>
                    </a:prstGeom>
                    <a:noFill/>
                    <a:ln>
                      <a:noFill/>
                    </a:ln>
                    <a:extLst>
                      <a:ext uri="{53640926-AAD7-44D8-BBD7-CCE9431645EC}">
                        <a14:shadowObscured xmlns:a14="http://schemas.microsoft.com/office/drawing/2010/main"/>
                      </a:ext>
                    </a:extLst>
                  </pic:spPr>
                </pic:pic>
              </a:graphicData>
            </a:graphic>
          </wp:inline>
        </w:drawing>
      </w:r>
    </w:p>
    <w:p w14:paraId="256FB5E4" w14:textId="07C42BA6" w:rsidR="00E74CCD" w:rsidRDefault="00E74CCD" w:rsidP="00E74CCD">
      <w:pPr>
        <w:spacing w:line="480" w:lineRule="auto"/>
        <w:jc w:val="center"/>
        <w:rPr>
          <w:rFonts w:ascii="Arial" w:hAnsi="Arial" w:cs="Arial"/>
          <w:i/>
          <w:iCs/>
        </w:rPr>
      </w:pPr>
      <w:r>
        <w:rPr>
          <w:rFonts w:ascii="Arial" w:hAnsi="Arial" w:cs="Arial"/>
          <w:i/>
          <w:iCs/>
        </w:rPr>
        <w:t>Resistors soldered in line with the wire</w:t>
      </w:r>
    </w:p>
    <w:p w14:paraId="0BCB2359" w14:textId="77777777" w:rsidR="00E74CCD" w:rsidRDefault="00E74CCD" w:rsidP="00E74CCD">
      <w:pPr>
        <w:spacing w:line="480" w:lineRule="auto"/>
        <w:jc w:val="center"/>
        <w:rPr>
          <w:rFonts w:ascii="Arial" w:hAnsi="Arial" w:cs="Arial"/>
          <w:i/>
          <w:iCs/>
        </w:rPr>
      </w:pPr>
    </w:p>
    <w:p w14:paraId="269EA465" w14:textId="0B17CEF9" w:rsidR="00E74CCD" w:rsidRDefault="00E74CCD" w:rsidP="00E74CCD">
      <w:pPr>
        <w:spacing w:line="480" w:lineRule="auto"/>
        <w:jc w:val="center"/>
        <w:rPr>
          <w:rFonts w:ascii="Arial" w:hAnsi="Arial" w:cs="Arial"/>
          <w:i/>
          <w:iCs/>
        </w:rPr>
      </w:pPr>
      <w:r>
        <w:rPr>
          <w:rFonts w:ascii="Arial" w:hAnsi="Arial" w:cs="Arial"/>
          <w:i/>
          <w:iCs/>
          <w:noProof/>
        </w:rPr>
        <w:drawing>
          <wp:inline distT="0" distB="0" distL="0" distR="0" wp14:anchorId="67E22B66" wp14:editId="2A39D59A">
            <wp:extent cx="5937250" cy="16002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3504" b="40598"/>
                    <a:stretch/>
                  </pic:blipFill>
                  <pic:spPr bwMode="auto">
                    <a:xfrm>
                      <a:off x="0" y="0"/>
                      <a:ext cx="593725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49ACCE0F" w14:textId="77777777" w:rsidR="008C0B4B" w:rsidRDefault="00E74CCD" w:rsidP="00E74CCD">
      <w:pPr>
        <w:spacing w:line="480" w:lineRule="auto"/>
        <w:jc w:val="center"/>
        <w:rPr>
          <w:rFonts w:ascii="Arial" w:hAnsi="Arial" w:cs="Arial"/>
          <w:i/>
          <w:iCs/>
        </w:rPr>
      </w:pPr>
      <w:r>
        <w:rPr>
          <w:rFonts w:ascii="Arial" w:hAnsi="Arial" w:cs="Arial"/>
          <w:i/>
          <w:iCs/>
        </w:rPr>
        <w:t>Roller switch with wires and resistors soldered</w:t>
      </w:r>
      <w:r w:rsidR="008C0B4B">
        <w:rPr>
          <w:rFonts w:ascii="Arial" w:hAnsi="Arial" w:cs="Arial"/>
          <w:i/>
          <w:iCs/>
        </w:rPr>
        <w:t xml:space="preserve"> </w:t>
      </w:r>
    </w:p>
    <w:p w14:paraId="1978658D" w14:textId="7EB03510" w:rsidR="00E74CCD" w:rsidRDefault="00E74CCD" w:rsidP="008C0B4B">
      <w:pPr>
        <w:spacing w:line="480" w:lineRule="auto"/>
        <w:rPr>
          <w:rFonts w:ascii="Arial" w:hAnsi="Arial" w:cs="Arial"/>
          <w:sz w:val="24"/>
          <w:szCs w:val="24"/>
        </w:rPr>
      </w:pPr>
    </w:p>
    <w:p w14:paraId="1D4FE9DE" w14:textId="77777777" w:rsidR="00E74CCD" w:rsidRDefault="00E74CCD" w:rsidP="006F7DCD">
      <w:pPr>
        <w:spacing w:line="480" w:lineRule="auto"/>
        <w:rPr>
          <w:rFonts w:ascii="Arial" w:hAnsi="Arial" w:cs="Arial"/>
          <w:noProof/>
          <w:sz w:val="24"/>
          <w:szCs w:val="24"/>
        </w:rPr>
      </w:pPr>
      <w:r>
        <w:rPr>
          <w:rFonts w:ascii="Arial" w:hAnsi="Arial" w:cs="Arial"/>
          <w:sz w:val="24"/>
          <w:szCs w:val="24"/>
        </w:rPr>
        <w:t>The mounting nut for the arcade buttons were epoxy glued to 1” PVC, so that the arcade buttons can be easily screw-mounted.</w:t>
      </w:r>
      <w:r w:rsidRPr="00E74CCD">
        <w:rPr>
          <w:rFonts w:ascii="Arial" w:hAnsi="Arial" w:cs="Arial"/>
          <w:noProof/>
          <w:sz w:val="24"/>
          <w:szCs w:val="24"/>
        </w:rPr>
        <w:t xml:space="preserve"> </w:t>
      </w:r>
    </w:p>
    <w:p w14:paraId="62E92FFB" w14:textId="04DBE3DA" w:rsidR="00E74CCD" w:rsidRDefault="00E74CCD" w:rsidP="00E74CCD">
      <w:pPr>
        <w:spacing w:line="48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378F336" wp14:editId="478B9936">
            <wp:extent cx="2880035" cy="4039874"/>
            <wp:effectExtent l="0" t="8572" r="7302" b="730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722" r="25753"/>
                    <a:stretch/>
                  </pic:blipFill>
                  <pic:spPr bwMode="auto">
                    <a:xfrm rot="5400000">
                      <a:off x="0" y="0"/>
                      <a:ext cx="2883394" cy="4044586"/>
                    </a:xfrm>
                    <a:prstGeom prst="rect">
                      <a:avLst/>
                    </a:prstGeom>
                    <a:noFill/>
                    <a:ln>
                      <a:noFill/>
                    </a:ln>
                    <a:extLst>
                      <a:ext uri="{53640926-AAD7-44D8-BBD7-CCE9431645EC}">
                        <a14:shadowObscured xmlns:a14="http://schemas.microsoft.com/office/drawing/2010/main"/>
                      </a:ext>
                    </a:extLst>
                  </pic:spPr>
                </pic:pic>
              </a:graphicData>
            </a:graphic>
          </wp:inline>
        </w:drawing>
      </w:r>
    </w:p>
    <w:p w14:paraId="3AB8A71D" w14:textId="50931130" w:rsidR="008C0B4B" w:rsidRDefault="00E74CCD" w:rsidP="00E74CCD">
      <w:pPr>
        <w:spacing w:line="480" w:lineRule="auto"/>
        <w:jc w:val="center"/>
        <w:rPr>
          <w:rFonts w:ascii="Arial" w:hAnsi="Arial" w:cs="Arial"/>
          <w:i/>
          <w:iCs/>
        </w:rPr>
      </w:pPr>
      <w:r>
        <w:rPr>
          <w:rFonts w:ascii="Arial" w:hAnsi="Arial" w:cs="Arial"/>
          <w:i/>
          <w:iCs/>
        </w:rPr>
        <w:t xml:space="preserve">Arcade button mounting </w:t>
      </w:r>
      <w:r w:rsidR="008C0B4B">
        <w:rPr>
          <w:rFonts w:ascii="Arial" w:hAnsi="Arial" w:cs="Arial"/>
          <w:i/>
          <w:iCs/>
        </w:rPr>
        <w:t>nut epoxy glued onto</w:t>
      </w:r>
      <w:r>
        <w:rPr>
          <w:rFonts w:ascii="Arial" w:hAnsi="Arial" w:cs="Arial"/>
          <w:i/>
          <w:iCs/>
        </w:rPr>
        <w:t xml:space="preserve"> 1” PVC</w:t>
      </w:r>
    </w:p>
    <w:p w14:paraId="350749F6" w14:textId="77777777" w:rsidR="008C0B4B" w:rsidRDefault="008C0B4B" w:rsidP="00E74CCD">
      <w:pPr>
        <w:spacing w:line="480" w:lineRule="auto"/>
        <w:jc w:val="center"/>
        <w:rPr>
          <w:rFonts w:ascii="Arial" w:hAnsi="Arial" w:cs="Arial"/>
          <w:i/>
          <w:iCs/>
        </w:rPr>
      </w:pPr>
    </w:p>
    <w:p w14:paraId="02C0C45E" w14:textId="5FDF403B" w:rsidR="00E74CCD" w:rsidRDefault="008C0B4B" w:rsidP="00E74CCD">
      <w:pPr>
        <w:spacing w:line="480" w:lineRule="auto"/>
        <w:jc w:val="center"/>
        <w:rPr>
          <w:rFonts w:ascii="Arial" w:hAnsi="Arial" w:cs="Arial"/>
          <w:sz w:val="24"/>
          <w:szCs w:val="24"/>
        </w:rPr>
      </w:pPr>
      <w:r>
        <w:rPr>
          <w:rFonts w:ascii="Arial" w:hAnsi="Arial" w:cs="Arial"/>
          <w:i/>
          <w:iCs/>
          <w:noProof/>
        </w:rPr>
        <w:drawing>
          <wp:inline distT="0" distB="0" distL="0" distR="0" wp14:anchorId="159BD2B3" wp14:editId="7B895DC5">
            <wp:extent cx="5301915" cy="3104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010"/>
                    <a:stretch/>
                  </pic:blipFill>
                  <pic:spPr bwMode="auto">
                    <a:xfrm>
                      <a:off x="0" y="0"/>
                      <a:ext cx="5303585" cy="3105493"/>
                    </a:xfrm>
                    <a:prstGeom prst="rect">
                      <a:avLst/>
                    </a:prstGeom>
                    <a:noFill/>
                    <a:ln>
                      <a:noFill/>
                    </a:ln>
                    <a:extLst>
                      <a:ext uri="{53640926-AAD7-44D8-BBD7-CCE9431645EC}">
                        <a14:shadowObscured xmlns:a14="http://schemas.microsoft.com/office/drawing/2010/main"/>
                      </a:ext>
                    </a:extLst>
                  </pic:spPr>
                </pic:pic>
              </a:graphicData>
            </a:graphic>
          </wp:inline>
        </w:drawing>
      </w:r>
    </w:p>
    <w:p w14:paraId="12B00668" w14:textId="2936D916" w:rsidR="008C0B4B" w:rsidRDefault="008C0B4B" w:rsidP="00E74CCD">
      <w:pPr>
        <w:spacing w:line="480" w:lineRule="auto"/>
        <w:jc w:val="center"/>
        <w:rPr>
          <w:rFonts w:ascii="Arial" w:hAnsi="Arial" w:cs="Arial"/>
          <w:i/>
          <w:iCs/>
        </w:rPr>
      </w:pPr>
      <w:r w:rsidRPr="008C0B4B">
        <w:rPr>
          <w:rFonts w:ascii="Arial" w:hAnsi="Arial" w:cs="Arial"/>
          <w:i/>
          <w:iCs/>
        </w:rPr>
        <w:t xml:space="preserve">Arcade buttons can be easily </w:t>
      </w:r>
      <w:r>
        <w:rPr>
          <w:rFonts w:ascii="Arial" w:hAnsi="Arial" w:cs="Arial"/>
          <w:i/>
          <w:iCs/>
        </w:rPr>
        <w:t>screw-mounted after soldering the wires</w:t>
      </w:r>
    </w:p>
    <w:p w14:paraId="3832EF25" w14:textId="77777777" w:rsidR="008C0B4B" w:rsidRPr="008C0B4B" w:rsidRDefault="008C0B4B" w:rsidP="00E74CCD">
      <w:pPr>
        <w:spacing w:line="480" w:lineRule="auto"/>
        <w:jc w:val="center"/>
        <w:rPr>
          <w:rFonts w:ascii="Arial" w:hAnsi="Arial" w:cs="Arial"/>
          <w:i/>
          <w:iCs/>
        </w:rPr>
      </w:pPr>
    </w:p>
    <w:p w14:paraId="7D4A74DE" w14:textId="1E366E6C" w:rsidR="008C0B4B" w:rsidRDefault="00192552" w:rsidP="006F7DCD">
      <w:pPr>
        <w:spacing w:line="480" w:lineRule="auto"/>
        <w:rPr>
          <w:rFonts w:ascii="Arial" w:hAnsi="Arial" w:cs="Arial"/>
          <w:noProof/>
          <w:sz w:val="24"/>
          <w:szCs w:val="24"/>
        </w:rPr>
      </w:pPr>
      <w:r>
        <w:rPr>
          <w:rFonts w:ascii="Arial" w:hAnsi="Arial" w:cs="Arial"/>
          <w:sz w:val="24"/>
          <w:szCs w:val="24"/>
        </w:rPr>
        <w:lastRenderedPageBreak/>
        <w:t xml:space="preserve">The wires from the lead pipe </w:t>
      </w:r>
      <w:r w:rsidR="00E74CCD">
        <w:rPr>
          <w:rFonts w:ascii="Arial" w:hAnsi="Arial" w:cs="Arial"/>
          <w:sz w:val="24"/>
          <w:szCs w:val="24"/>
        </w:rPr>
        <w:t>feed into the valves, and soldered to the arcade buttons.</w:t>
      </w:r>
      <w:r w:rsidR="008C0B4B" w:rsidRPr="008C0B4B">
        <w:rPr>
          <w:rFonts w:ascii="Arial" w:hAnsi="Arial" w:cs="Arial"/>
          <w:noProof/>
          <w:sz w:val="24"/>
          <w:szCs w:val="24"/>
        </w:rPr>
        <w:t xml:space="preserve"> </w:t>
      </w:r>
    </w:p>
    <w:p w14:paraId="1E7FB5F4" w14:textId="518199A3" w:rsidR="00192552" w:rsidRDefault="008C0B4B" w:rsidP="008C0B4B">
      <w:pPr>
        <w:spacing w:line="480" w:lineRule="auto"/>
        <w:jc w:val="center"/>
        <w:rPr>
          <w:rFonts w:ascii="Arial" w:hAnsi="Arial" w:cs="Arial"/>
          <w:sz w:val="24"/>
          <w:szCs w:val="24"/>
        </w:rPr>
      </w:pPr>
      <w:r>
        <w:rPr>
          <w:rFonts w:ascii="Arial" w:hAnsi="Arial" w:cs="Arial"/>
          <w:noProof/>
          <w:sz w:val="24"/>
          <w:szCs w:val="24"/>
        </w:rPr>
        <w:drawing>
          <wp:inline distT="0" distB="0" distL="0" distR="0" wp14:anchorId="1DA425A7" wp14:editId="5E43988F">
            <wp:extent cx="5772150" cy="212824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270" t="35356" r="8349" b="29099"/>
                    <a:stretch/>
                  </pic:blipFill>
                  <pic:spPr bwMode="auto">
                    <a:xfrm>
                      <a:off x="0" y="0"/>
                      <a:ext cx="5785857" cy="2133294"/>
                    </a:xfrm>
                    <a:prstGeom prst="rect">
                      <a:avLst/>
                    </a:prstGeom>
                    <a:noFill/>
                    <a:ln>
                      <a:noFill/>
                    </a:ln>
                    <a:extLst>
                      <a:ext uri="{53640926-AAD7-44D8-BBD7-CCE9431645EC}">
                        <a14:shadowObscured xmlns:a14="http://schemas.microsoft.com/office/drawing/2010/main"/>
                      </a:ext>
                    </a:extLst>
                  </pic:spPr>
                </pic:pic>
              </a:graphicData>
            </a:graphic>
          </wp:inline>
        </w:drawing>
      </w:r>
    </w:p>
    <w:p w14:paraId="73EFE711" w14:textId="150D233B" w:rsidR="008C0B4B" w:rsidRDefault="008C0B4B" w:rsidP="008C0B4B">
      <w:pPr>
        <w:spacing w:line="480" w:lineRule="auto"/>
        <w:jc w:val="center"/>
        <w:rPr>
          <w:rFonts w:ascii="Arial" w:hAnsi="Arial" w:cs="Arial"/>
          <w:i/>
          <w:iCs/>
        </w:rPr>
      </w:pPr>
      <w:r>
        <w:rPr>
          <w:rFonts w:ascii="Arial" w:hAnsi="Arial" w:cs="Arial"/>
          <w:i/>
          <w:iCs/>
        </w:rPr>
        <w:t>Wires from lead pipe feed into the valves</w:t>
      </w:r>
    </w:p>
    <w:p w14:paraId="340D382B" w14:textId="77777777" w:rsidR="008C0B4B" w:rsidRDefault="008C0B4B" w:rsidP="008C0B4B">
      <w:pPr>
        <w:spacing w:line="480" w:lineRule="auto"/>
        <w:jc w:val="center"/>
        <w:rPr>
          <w:rFonts w:ascii="Arial" w:hAnsi="Arial" w:cs="Arial"/>
          <w:i/>
          <w:iCs/>
        </w:rPr>
      </w:pPr>
    </w:p>
    <w:p w14:paraId="3DFCD9BE" w14:textId="3AB27A3D" w:rsidR="008C0B4B" w:rsidRDefault="008C0B4B" w:rsidP="008C0B4B">
      <w:pPr>
        <w:spacing w:line="480" w:lineRule="auto"/>
        <w:jc w:val="center"/>
        <w:rPr>
          <w:rFonts w:ascii="Arial" w:hAnsi="Arial" w:cs="Arial"/>
          <w:i/>
          <w:iCs/>
        </w:rPr>
      </w:pPr>
      <w:r>
        <w:rPr>
          <w:rFonts w:ascii="Arial" w:hAnsi="Arial" w:cs="Arial"/>
          <w:i/>
          <w:iCs/>
          <w:noProof/>
        </w:rPr>
        <w:drawing>
          <wp:inline distT="0" distB="0" distL="0" distR="0" wp14:anchorId="70820BC3" wp14:editId="002047DF">
            <wp:extent cx="5073933" cy="365757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988"/>
                    <a:stretch/>
                  </pic:blipFill>
                  <pic:spPr bwMode="auto">
                    <a:xfrm>
                      <a:off x="0" y="0"/>
                      <a:ext cx="5077138" cy="3659882"/>
                    </a:xfrm>
                    <a:prstGeom prst="rect">
                      <a:avLst/>
                    </a:prstGeom>
                    <a:noFill/>
                    <a:ln>
                      <a:noFill/>
                    </a:ln>
                    <a:extLst>
                      <a:ext uri="{53640926-AAD7-44D8-BBD7-CCE9431645EC}">
                        <a14:shadowObscured xmlns:a14="http://schemas.microsoft.com/office/drawing/2010/main"/>
                      </a:ext>
                    </a:extLst>
                  </pic:spPr>
                </pic:pic>
              </a:graphicData>
            </a:graphic>
          </wp:inline>
        </w:drawing>
      </w:r>
    </w:p>
    <w:p w14:paraId="6C085C36" w14:textId="26D04010" w:rsidR="008C0B4B" w:rsidRDefault="008C0B4B" w:rsidP="008C0B4B">
      <w:pPr>
        <w:spacing w:line="480" w:lineRule="auto"/>
        <w:jc w:val="center"/>
        <w:rPr>
          <w:rFonts w:ascii="Arial" w:hAnsi="Arial" w:cs="Arial"/>
          <w:i/>
          <w:iCs/>
        </w:rPr>
      </w:pPr>
      <w:r>
        <w:rPr>
          <w:rFonts w:ascii="Arial" w:hAnsi="Arial" w:cs="Arial"/>
          <w:i/>
          <w:iCs/>
        </w:rPr>
        <w:t>Wires connected in the valve pipes</w:t>
      </w:r>
    </w:p>
    <w:p w14:paraId="577A5917" w14:textId="43CF85FE" w:rsidR="008C0B4B" w:rsidRDefault="008C0B4B" w:rsidP="008C0B4B">
      <w:pPr>
        <w:spacing w:line="480" w:lineRule="auto"/>
        <w:jc w:val="center"/>
        <w:rPr>
          <w:rFonts w:ascii="Arial" w:hAnsi="Arial" w:cs="Arial"/>
          <w:i/>
          <w:iCs/>
        </w:rPr>
      </w:pPr>
    </w:p>
    <w:p w14:paraId="04C5CAAF" w14:textId="33154D7D" w:rsidR="00C86C0B" w:rsidRDefault="00C86C0B" w:rsidP="00C86C0B">
      <w:pPr>
        <w:spacing w:line="480" w:lineRule="auto"/>
        <w:rPr>
          <w:rFonts w:ascii="Arial" w:hAnsi="Arial" w:cs="Arial"/>
          <w:sz w:val="24"/>
          <w:szCs w:val="24"/>
        </w:rPr>
      </w:pPr>
      <w:r>
        <w:rPr>
          <w:rFonts w:ascii="Arial" w:hAnsi="Arial" w:cs="Arial"/>
          <w:sz w:val="24"/>
          <w:szCs w:val="24"/>
        </w:rPr>
        <w:lastRenderedPageBreak/>
        <w:t>After ensuring the switches were soldered correctly, the wire leads coming out of the bottom connected to the 5-pin connector.</w:t>
      </w:r>
    </w:p>
    <w:p w14:paraId="024961CD" w14:textId="32FD5233" w:rsidR="008C0B4B" w:rsidRDefault="00C86C0B" w:rsidP="00C86C0B">
      <w:pPr>
        <w:spacing w:line="480" w:lineRule="auto"/>
        <w:jc w:val="center"/>
        <w:rPr>
          <w:rFonts w:ascii="Arial" w:hAnsi="Arial" w:cs="Arial"/>
          <w:sz w:val="24"/>
          <w:szCs w:val="24"/>
        </w:rPr>
      </w:pPr>
      <w:r>
        <w:rPr>
          <w:rFonts w:ascii="Arial" w:hAnsi="Arial" w:cs="Arial"/>
          <w:noProof/>
          <w:sz w:val="24"/>
          <w:szCs w:val="24"/>
        </w:rPr>
        <w:drawing>
          <wp:inline distT="0" distB="0" distL="0" distR="0" wp14:anchorId="4F0F629A" wp14:editId="7BFBEBBE">
            <wp:extent cx="5041900" cy="3478101"/>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706" b="5413"/>
                    <a:stretch/>
                  </pic:blipFill>
                  <pic:spPr bwMode="auto">
                    <a:xfrm>
                      <a:off x="0" y="0"/>
                      <a:ext cx="5052576" cy="3485465"/>
                    </a:xfrm>
                    <a:prstGeom prst="rect">
                      <a:avLst/>
                    </a:prstGeom>
                    <a:noFill/>
                    <a:ln>
                      <a:noFill/>
                    </a:ln>
                    <a:extLst>
                      <a:ext uri="{53640926-AAD7-44D8-BBD7-CCE9431645EC}">
                        <a14:shadowObscured xmlns:a14="http://schemas.microsoft.com/office/drawing/2010/main"/>
                      </a:ext>
                    </a:extLst>
                  </pic:spPr>
                </pic:pic>
              </a:graphicData>
            </a:graphic>
          </wp:inline>
        </w:drawing>
      </w:r>
    </w:p>
    <w:p w14:paraId="3B4731F7" w14:textId="0A8FE557" w:rsidR="00C86C0B" w:rsidRDefault="00C86C0B" w:rsidP="00C86C0B">
      <w:pPr>
        <w:spacing w:line="480" w:lineRule="auto"/>
        <w:jc w:val="center"/>
        <w:rPr>
          <w:rFonts w:ascii="Arial" w:hAnsi="Arial" w:cs="Arial"/>
          <w:i/>
          <w:iCs/>
        </w:rPr>
      </w:pPr>
      <w:r w:rsidRPr="00C86C0B">
        <w:rPr>
          <w:rFonts w:ascii="Arial" w:hAnsi="Arial" w:cs="Arial"/>
          <w:i/>
          <w:iCs/>
        </w:rPr>
        <w:t>Testing to ensure switches soldered correctly</w:t>
      </w:r>
    </w:p>
    <w:p w14:paraId="4D5E0442" w14:textId="77777777" w:rsidR="00283C62" w:rsidRDefault="00283C62" w:rsidP="00C86C0B">
      <w:pPr>
        <w:spacing w:line="480" w:lineRule="auto"/>
        <w:jc w:val="center"/>
        <w:rPr>
          <w:rFonts w:ascii="Arial" w:hAnsi="Arial" w:cs="Arial"/>
          <w:i/>
          <w:iCs/>
        </w:rPr>
      </w:pPr>
    </w:p>
    <w:p w14:paraId="40A0B724" w14:textId="2E98F37A" w:rsidR="008C0B4B" w:rsidRDefault="00C86C0B" w:rsidP="008C0B4B">
      <w:pPr>
        <w:spacing w:line="480" w:lineRule="auto"/>
        <w:jc w:val="center"/>
        <w:rPr>
          <w:rFonts w:ascii="Arial" w:hAnsi="Arial" w:cs="Arial"/>
          <w:sz w:val="24"/>
          <w:szCs w:val="24"/>
        </w:rPr>
      </w:pPr>
      <w:r>
        <w:rPr>
          <w:rFonts w:ascii="Arial" w:hAnsi="Arial" w:cs="Arial"/>
          <w:noProof/>
          <w:sz w:val="24"/>
          <w:szCs w:val="24"/>
        </w:rPr>
        <w:drawing>
          <wp:inline distT="0" distB="0" distL="0" distR="0" wp14:anchorId="2FF69EB0" wp14:editId="52DE20B0">
            <wp:extent cx="2378297" cy="3579982"/>
            <wp:effectExtent l="889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5750" t="427" r="4372" b="-427"/>
                    <a:stretch/>
                  </pic:blipFill>
                  <pic:spPr bwMode="auto">
                    <a:xfrm rot="5400000">
                      <a:off x="0" y="0"/>
                      <a:ext cx="2382992" cy="3587050"/>
                    </a:xfrm>
                    <a:prstGeom prst="rect">
                      <a:avLst/>
                    </a:prstGeom>
                    <a:noFill/>
                    <a:ln>
                      <a:noFill/>
                    </a:ln>
                    <a:extLst>
                      <a:ext uri="{53640926-AAD7-44D8-BBD7-CCE9431645EC}">
                        <a14:shadowObscured xmlns:a14="http://schemas.microsoft.com/office/drawing/2010/main"/>
                      </a:ext>
                    </a:extLst>
                  </pic:spPr>
                </pic:pic>
              </a:graphicData>
            </a:graphic>
          </wp:inline>
        </w:drawing>
      </w:r>
    </w:p>
    <w:p w14:paraId="3CC16C9B" w14:textId="6A29CB91" w:rsidR="00C86C0B" w:rsidRPr="00C86C0B" w:rsidRDefault="00C86C0B" w:rsidP="008C0B4B">
      <w:pPr>
        <w:spacing w:line="480" w:lineRule="auto"/>
        <w:jc w:val="center"/>
        <w:rPr>
          <w:rFonts w:ascii="Arial" w:hAnsi="Arial" w:cs="Arial"/>
          <w:i/>
          <w:iCs/>
        </w:rPr>
      </w:pPr>
      <w:r w:rsidRPr="00C86C0B">
        <w:rPr>
          <w:rFonts w:ascii="Arial" w:hAnsi="Arial" w:cs="Arial"/>
          <w:i/>
          <w:iCs/>
        </w:rPr>
        <w:t>Wire leads soldered to the 5-pin connector</w:t>
      </w:r>
      <w:r w:rsidR="000E4508">
        <w:rPr>
          <w:rFonts w:ascii="Arial" w:hAnsi="Arial" w:cs="Arial"/>
          <w:i/>
          <w:iCs/>
        </w:rPr>
        <w:t xml:space="preserve"> on the bottom of second valve</w:t>
      </w:r>
    </w:p>
    <w:p w14:paraId="2B183C61" w14:textId="5EEEDB7A" w:rsidR="00553E73" w:rsidRDefault="00553E73" w:rsidP="00EB19AD">
      <w:pPr>
        <w:tabs>
          <w:tab w:val="left" w:pos="720"/>
          <w:tab w:val="left" w:pos="2700"/>
        </w:tabs>
        <w:spacing w:line="480" w:lineRule="auto"/>
        <w:rPr>
          <w:rFonts w:ascii="Arial" w:hAnsi="Arial" w:cs="Arial"/>
          <w:sz w:val="24"/>
          <w:szCs w:val="24"/>
        </w:rPr>
      </w:pPr>
      <w:r>
        <w:rPr>
          <w:rFonts w:ascii="Arial" w:hAnsi="Arial" w:cs="Arial"/>
          <w:sz w:val="24"/>
          <w:szCs w:val="24"/>
        </w:rPr>
        <w:lastRenderedPageBreak/>
        <w:t>The Arduino and the female</w:t>
      </w:r>
      <w:r w:rsidR="002D040C">
        <w:rPr>
          <w:rFonts w:ascii="Arial" w:hAnsi="Arial" w:cs="Arial"/>
          <w:sz w:val="24"/>
          <w:szCs w:val="24"/>
        </w:rPr>
        <w:t xml:space="preserve"> </w:t>
      </w:r>
      <w:r>
        <w:rPr>
          <w:rFonts w:ascii="Arial" w:hAnsi="Arial" w:cs="Arial"/>
          <w:sz w:val="24"/>
          <w:szCs w:val="24"/>
        </w:rPr>
        <w:t>5-pin connector w</w:t>
      </w:r>
      <w:r w:rsidR="0090198B">
        <w:rPr>
          <w:rFonts w:ascii="Arial" w:hAnsi="Arial" w:cs="Arial"/>
          <w:sz w:val="24"/>
          <w:szCs w:val="24"/>
        </w:rPr>
        <w:t>ere</w:t>
      </w:r>
      <w:r>
        <w:rPr>
          <w:rFonts w:ascii="Arial" w:hAnsi="Arial" w:cs="Arial"/>
          <w:sz w:val="24"/>
          <w:szCs w:val="24"/>
        </w:rPr>
        <w:t xml:space="preserve"> housed in a cardboard box with holes cut out</w:t>
      </w:r>
      <w:r w:rsidR="00285E6F">
        <w:rPr>
          <w:rFonts w:ascii="Arial" w:hAnsi="Arial" w:cs="Arial"/>
          <w:sz w:val="24"/>
          <w:szCs w:val="24"/>
        </w:rPr>
        <w:t xml:space="preserve"> for the ports.</w:t>
      </w:r>
    </w:p>
    <w:p w14:paraId="544DB188" w14:textId="281BF656" w:rsidR="002D040C" w:rsidRDefault="002D040C" w:rsidP="002D040C">
      <w:pPr>
        <w:tabs>
          <w:tab w:val="left" w:pos="720"/>
          <w:tab w:val="left" w:pos="2700"/>
        </w:tabs>
        <w:spacing w:line="480" w:lineRule="auto"/>
        <w:jc w:val="center"/>
        <w:rPr>
          <w:rFonts w:ascii="Arial" w:hAnsi="Arial" w:cs="Arial"/>
          <w:sz w:val="24"/>
          <w:szCs w:val="24"/>
        </w:rPr>
      </w:pPr>
      <w:r>
        <w:rPr>
          <w:rFonts w:ascii="Arial" w:hAnsi="Arial" w:cs="Arial"/>
          <w:noProof/>
          <w:sz w:val="24"/>
          <w:szCs w:val="24"/>
        </w:rPr>
        <w:drawing>
          <wp:inline distT="0" distB="0" distL="0" distR="0" wp14:anchorId="37DC46CC" wp14:editId="154F8E8A">
            <wp:extent cx="5430129" cy="29852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66" b="22436"/>
                    <a:stretch/>
                  </pic:blipFill>
                  <pic:spPr bwMode="auto">
                    <a:xfrm>
                      <a:off x="0" y="0"/>
                      <a:ext cx="5433687" cy="2987191"/>
                    </a:xfrm>
                    <a:prstGeom prst="rect">
                      <a:avLst/>
                    </a:prstGeom>
                    <a:noFill/>
                    <a:ln>
                      <a:noFill/>
                    </a:ln>
                    <a:extLst>
                      <a:ext uri="{53640926-AAD7-44D8-BBD7-CCE9431645EC}">
                        <a14:shadowObscured xmlns:a14="http://schemas.microsoft.com/office/drawing/2010/main"/>
                      </a:ext>
                    </a:extLst>
                  </pic:spPr>
                </pic:pic>
              </a:graphicData>
            </a:graphic>
          </wp:inline>
        </w:drawing>
      </w:r>
    </w:p>
    <w:p w14:paraId="53C60F8B" w14:textId="2A6DDF59" w:rsidR="002D040C" w:rsidRDefault="002D040C" w:rsidP="002D040C">
      <w:pPr>
        <w:tabs>
          <w:tab w:val="left" w:pos="720"/>
          <w:tab w:val="left" w:pos="2700"/>
        </w:tabs>
        <w:spacing w:line="480" w:lineRule="auto"/>
        <w:jc w:val="center"/>
        <w:rPr>
          <w:rFonts w:ascii="Arial" w:hAnsi="Arial" w:cs="Arial"/>
          <w:i/>
          <w:iCs/>
        </w:rPr>
      </w:pPr>
      <w:r w:rsidRPr="002D040C">
        <w:rPr>
          <w:rFonts w:ascii="Arial" w:hAnsi="Arial" w:cs="Arial"/>
          <w:i/>
          <w:iCs/>
        </w:rPr>
        <w:t>The “Arduino box” connects to</w:t>
      </w:r>
      <w:r>
        <w:rPr>
          <w:rFonts w:ascii="Arial" w:hAnsi="Arial" w:cs="Arial"/>
          <w:i/>
          <w:iCs/>
        </w:rPr>
        <w:t xml:space="preserve"> the</w:t>
      </w:r>
      <w:r w:rsidRPr="002D040C">
        <w:rPr>
          <w:rFonts w:ascii="Arial" w:hAnsi="Arial" w:cs="Arial"/>
          <w:i/>
          <w:iCs/>
        </w:rPr>
        <w:t xml:space="preserve"> 5-pin DMX from the</w:t>
      </w:r>
      <w:r>
        <w:rPr>
          <w:rFonts w:ascii="Arial" w:hAnsi="Arial" w:cs="Arial"/>
          <w:i/>
          <w:iCs/>
        </w:rPr>
        <w:t xml:space="preserve"> trumpet</w:t>
      </w:r>
      <w:r w:rsidRPr="002D040C">
        <w:rPr>
          <w:rFonts w:ascii="Arial" w:hAnsi="Arial" w:cs="Arial"/>
          <w:i/>
          <w:iCs/>
        </w:rPr>
        <w:t xml:space="preserve"> and USB to computer</w:t>
      </w:r>
    </w:p>
    <w:p w14:paraId="541E1772" w14:textId="21766082" w:rsidR="00C979EF" w:rsidRDefault="00C979EF" w:rsidP="002D040C">
      <w:pPr>
        <w:tabs>
          <w:tab w:val="left" w:pos="720"/>
          <w:tab w:val="left" w:pos="2700"/>
        </w:tabs>
        <w:spacing w:line="480" w:lineRule="auto"/>
        <w:jc w:val="center"/>
        <w:rPr>
          <w:rFonts w:ascii="Arial" w:hAnsi="Arial" w:cs="Arial"/>
          <w:i/>
          <w:iCs/>
        </w:rPr>
      </w:pPr>
    </w:p>
    <w:p w14:paraId="7A9B8317" w14:textId="2294E7F1" w:rsidR="00C979EF" w:rsidRDefault="00C979EF" w:rsidP="00C979EF">
      <w:pPr>
        <w:spacing w:line="480" w:lineRule="auto"/>
        <w:rPr>
          <w:rFonts w:ascii="Arial" w:hAnsi="Arial" w:cs="Arial"/>
          <w:b/>
          <w:bCs/>
          <w:sz w:val="32"/>
          <w:szCs w:val="32"/>
        </w:rPr>
      </w:pPr>
      <w:r>
        <w:rPr>
          <w:rFonts w:ascii="Arial" w:hAnsi="Arial" w:cs="Arial"/>
          <w:b/>
          <w:bCs/>
          <w:sz w:val="32"/>
          <w:szCs w:val="32"/>
        </w:rPr>
        <w:t>Conclusion</w:t>
      </w:r>
    </w:p>
    <w:p w14:paraId="1AA5B845" w14:textId="03BE9BE6" w:rsidR="00285E6F" w:rsidRDefault="00285E6F" w:rsidP="00C979EF">
      <w:pPr>
        <w:spacing w:line="480" w:lineRule="auto"/>
        <w:rPr>
          <w:rFonts w:ascii="Arial" w:hAnsi="Arial" w:cs="Arial"/>
          <w:sz w:val="24"/>
          <w:szCs w:val="24"/>
        </w:rPr>
      </w:pPr>
      <w:r w:rsidRPr="00285E6F">
        <w:rPr>
          <w:rFonts w:ascii="Arial" w:hAnsi="Arial" w:cs="Arial"/>
          <w:sz w:val="24"/>
          <w:szCs w:val="24"/>
        </w:rPr>
        <w:t>Vid</w:t>
      </w:r>
      <w:r>
        <w:rPr>
          <w:rFonts w:ascii="Arial" w:hAnsi="Arial" w:cs="Arial"/>
          <w:sz w:val="24"/>
          <w:szCs w:val="24"/>
        </w:rPr>
        <w:t>eo</w:t>
      </w:r>
      <w:r w:rsidR="00D7058A">
        <w:rPr>
          <w:rFonts w:ascii="Arial" w:hAnsi="Arial" w:cs="Arial"/>
          <w:sz w:val="24"/>
          <w:szCs w:val="24"/>
        </w:rPr>
        <w:t xml:space="preserve"> overview and playing the MIDI trumpet</w:t>
      </w:r>
      <w:r>
        <w:rPr>
          <w:rFonts w:ascii="Arial" w:hAnsi="Arial" w:cs="Arial"/>
          <w:sz w:val="24"/>
          <w:szCs w:val="24"/>
        </w:rPr>
        <w:t xml:space="preserve">: </w:t>
      </w:r>
      <w:hyperlink r:id="rId20" w:history="1">
        <w:r w:rsidR="00D7058A" w:rsidRPr="00DA0D02">
          <w:rPr>
            <w:rStyle w:val="Hyperlink"/>
            <w:rFonts w:ascii="Arial" w:hAnsi="Arial" w:cs="Arial"/>
            <w:sz w:val="24"/>
            <w:szCs w:val="24"/>
          </w:rPr>
          <w:t>https://vimeo.com/490040935</w:t>
        </w:r>
      </w:hyperlink>
    </w:p>
    <w:p w14:paraId="426F8BB7" w14:textId="77777777" w:rsidR="00D7058A" w:rsidRPr="00285E6F" w:rsidRDefault="00D7058A" w:rsidP="00C979EF">
      <w:pPr>
        <w:spacing w:line="480" w:lineRule="auto"/>
        <w:rPr>
          <w:rFonts w:ascii="Arial" w:hAnsi="Arial" w:cs="Arial"/>
          <w:sz w:val="24"/>
          <w:szCs w:val="24"/>
        </w:rPr>
      </w:pPr>
    </w:p>
    <w:p w14:paraId="55612AE0" w14:textId="7BCA9864" w:rsidR="00C979EF" w:rsidRDefault="00C979EF" w:rsidP="00C979EF">
      <w:pPr>
        <w:tabs>
          <w:tab w:val="left" w:pos="720"/>
          <w:tab w:val="left" w:pos="2700"/>
        </w:tabs>
        <w:spacing w:line="480" w:lineRule="auto"/>
        <w:rPr>
          <w:rFonts w:ascii="Arial" w:hAnsi="Arial" w:cs="Arial"/>
          <w:sz w:val="24"/>
          <w:szCs w:val="24"/>
        </w:rPr>
      </w:pPr>
      <w:r>
        <w:rPr>
          <w:rFonts w:ascii="Arial" w:hAnsi="Arial" w:cs="Arial"/>
          <w:sz w:val="24"/>
          <w:szCs w:val="24"/>
        </w:rPr>
        <w:t xml:space="preserve">The Arduino MIDI trumpet, </w:t>
      </w:r>
      <w:r w:rsidR="00285E6F">
        <w:rPr>
          <w:rFonts w:ascii="Arial" w:hAnsi="Arial" w:cs="Arial"/>
          <w:sz w:val="24"/>
          <w:szCs w:val="24"/>
        </w:rPr>
        <w:t>in its most basic purposes</w:t>
      </w:r>
      <w:r>
        <w:rPr>
          <w:rFonts w:ascii="Arial" w:hAnsi="Arial" w:cs="Arial"/>
          <w:sz w:val="24"/>
          <w:szCs w:val="24"/>
        </w:rPr>
        <w:t xml:space="preserve">, works very well </w:t>
      </w:r>
      <w:r w:rsidR="00285E6F">
        <w:rPr>
          <w:rFonts w:ascii="Arial" w:hAnsi="Arial" w:cs="Arial"/>
          <w:sz w:val="24"/>
          <w:szCs w:val="24"/>
        </w:rPr>
        <w:t>t</w:t>
      </w:r>
      <w:r>
        <w:rPr>
          <w:rFonts w:ascii="Arial" w:hAnsi="Arial" w:cs="Arial"/>
          <w:sz w:val="24"/>
          <w:szCs w:val="24"/>
        </w:rPr>
        <w:t xml:space="preserve">o produce MIDI notes based on the amount of air that is breathed into the instrument. </w:t>
      </w:r>
    </w:p>
    <w:p w14:paraId="50D4D953" w14:textId="2CF589BE" w:rsidR="00C979EF" w:rsidRDefault="00C979EF" w:rsidP="00C979EF">
      <w:pPr>
        <w:tabs>
          <w:tab w:val="left" w:pos="720"/>
          <w:tab w:val="left" w:pos="2700"/>
        </w:tabs>
        <w:spacing w:line="480" w:lineRule="auto"/>
        <w:rPr>
          <w:rFonts w:ascii="Arial" w:hAnsi="Arial" w:cs="Arial"/>
          <w:sz w:val="24"/>
          <w:szCs w:val="24"/>
        </w:rPr>
      </w:pPr>
      <w:r>
        <w:rPr>
          <w:rFonts w:ascii="Arial" w:hAnsi="Arial" w:cs="Arial"/>
          <w:sz w:val="24"/>
          <w:szCs w:val="24"/>
        </w:rPr>
        <w:t>Currently, there is a 60ms retrigger delay between the reading of the notes to decrease the sensitivity between switching notes. Without the retrigger delay,</w:t>
      </w:r>
      <w:r w:rsidR="00A228B0">
        <w:rPr>
          <w:rFonts w:ascii="Arial" w:hAnsi="Arial" w:cs="Arial"/>
          <w:sz w:val="24"/>
          <w:szCs w:val="24"/>
        </w:rPr>
        <w:t xml:space="preserve"> any</w:t>
      </w:r>
      <w:r>
        <w:rPr>
          <w:rFonts w:ascii="Arial" w:hAnsi="Arial" w:cs="Arial"/>
          <w:sz w:val="24"/>
          <w:szCs w:val="24"/>
        </w:rPr>
        <w:t xml:space="preserve"> </w:t>
      </w:r>
      <w:r w:rsidR="00A228B0">
        <w:rPr>
          <w:rFonts w:ascii="Arial" w:hAnsi="Arial" w:cs="Arial"/>
          <w:sz w:val="24"/>
          <w:szCs w:val="24"/>
        </w:rPr>
        <w:t>less than exactly precise note switching introduces unwanted notes in-between.</w:t>
      </w:r>
    </w:p>
    <w:p w14:paraId="278CF1C0" w14:textId="2D2FEC9C" w:rsidR="00C979EF" w:rsidRDefault="00C979EF" w:rsidP="00C979EF">
      <w:pPr>
        <w:tabs>
          <w:tab w:val="left" w:pos="720"/>
          <w:tab w:val="left" w:pos="2700"/>
        </w:tabs>
        <w:spacing w:line="480" w:lineRule="auto"/>
        <w:rPr>
          <w:rFonts w:ascii="Arial" w:hAnsi="Arial" w:cs="Arial"/>
          <w:sz w:val="24"/>
          <w:szCs w:val="24"/>
        </w:rPr>
      </w:pPr>
      <w:r>
        <w:rPr>
          <w:rFonts w:ascii="Arial" w:hAnsi="Arial" w:cs="Arial"/>
          <w:sz w:val="24"/>
          <w:szCs w:val="24"/>
        </w:rPr>
        <w:lastRenderedPageBreak/>
        <w:t xml:space="preserve">The 11-note range is the most disappointing </w:t>
      </w:r>
      <w:r w:rsidR="00285E6F">
        <w:rPr>
          <w:rFonts w:ascii="Arial" w:hAnsi="Arial" w:cs="Arial"/>
          <w:sz w:val="24"/>
          <w:szCs w:val="24"/>
        </w:rPr>
        <w:t>feature</w:t>
      </w:r>
      <w:r>
        <w:rPr>
          <w:rFonts w:ascii="Arial" w:hAnsi="Arial" w:cs="Arial"/>
          <w:sz w:val="24"/>
          <w:szCs w:val="24"/>
        </w:rPr>
        <w:t xml:space="preserve">, and in order to increase the trumpet’s range, more roller switches would have to be installed. Although </w:t>
      </w:r>
      <w:r w:rsidR="00285E6F">
        <w:rPr>
          <w:rFonts w:ascii="Arial" w:hAnsi="Arial" w:cs="Arial"/>
          <w:sz w:val="24"/>
          <w:szCs w:val="24"/>
        </w:rPr>
        <w:t>seemingly possible</w:t>
      </w:r>
      <w:r>
        <w:rPr>
          <w:rFonts w:ascii="Arial" w:hAnsi="Arial" w:cs="Arial"/>
          <w:sz w:val="24"/>
          <w:szCs w:val="24"/>
        </w:rPr>
        <w:t xml:space="preserve">, the sensitivity of breath control required to </w:t>
      </w:r>
      <w:r w:rsidR="00285E6F">
        <w:rPr>
          <w:rFonts w:ascii="Arial" w:hAnsi="Arial" w:cs="Arial"/>
          <w:sz w:val="24"/>
          <w:szCs w:val="24"/>
        </w:rPr>
        <w:t xml:space="preserve">freely </w:t>
      </w:r>
      <w:r>
        <w:rPr>
          <w:rFonts w:ascii="Arial" w:hAnsi="Arial" w:cs="Arial"/>
          <w:sz w:val="24"/>
          <w:szCs w:val="24"/>
        </w:rPr>
        <w:t>activate more than two roller switches would seem much too difficult for practical use.</w:t>
      </w:r>
    </w:p>
    <w:p w14:paraId="0E9B0DB6" w14:textId="4B12B3B3" w:rsidR="00553E73" w:rsidRPr="00F70E14" w:rsidRDefault="00A228B0" w:rsidP="00F70E14">
      <w:pPr>
        <w:tabs>
          <w:tab w:val="left" w:pos="720"/>
          <w:tab w:val="left" w:pos="2700"/>
        </w:tabs>
        <w:spacing w:line="480" w:lineRule="auto"/>
        <w:rPr>
          <w:rFonts w:ascii="Arial" w:hAnsi="Arial" w:cs="Arial"/>
          <w:b/>
          <w:bCs/>
          <w:sz w:val="24"/>
          <w:szCs w:val="24"/>
        </w:rPr>
      </w:pPr>
      <w:r>
        <w:rPr>
          <w:rFonts w:ascii="Arial" w:hAnsi="Arial" w:cs="Arial"/>
          <w:sz w:val="24"/>
          <w:szCs w:val="24"/>
        </w:rPr>
        <w:t>In order to effectively improve the instrument capabilities, I imagine that Processing would be taken out of the equation. The byte size serial communication limits any complex MIDI commands beyond note on/ note off. In order to</w:t>
      </w:r>
      <w:r w:rsidR="00285E6F">
        <w:rPr>
          <w:rFonts w:ascii="Arial" w:hAnsi="Arial" w:cs="Arial"/>
          <w:sz w:val="24"/>
          <w:szCs w:val="24"/>
        </w:rPr>
        <w:t xml:space="preserve"> increase the note range and introduce more sensitive commands, such as velocity and pitch bend, just using the Arduino without serial communication to Processing, I believe, would be more powerful. I imagine </w:t>
      </w:r>
      <w:r w:rsidR="00F70E14">
        <w:rPr>
          <w:rFonts w:ascii="Arial" w:hAnsi="Arial" w:cs="Arial"/>
          <w:sz w:val="24"/>
          <w:szCs w:val="24"/>
        </w:rPr>
        <w:t>replacing the roller switch idea with a</w:t>
      </w:r>
      <w:r w:rsidR="00285E6F">
        <w:rPr>
          <w:rFonts w:ascii="Arial" w:hAnsi="Arial" w:cs="Arial"/>
          <w:sz w:val="24"/>
          <w:szCs w:val="24"/>
        </w:rPr>
        <w:t xml:space="preserve"> pressure sensor chip, such as the </w:t>
      </w:r>
      <w:r w:rsidR="00285E6F" w:rsidRPr="00285E6F">
        <w:rPr>
          <w:rFonts w:ascii="Arial" w:hAnsi="Arial" w:cs="Arial"/>
          <w:sz w:val="24"/>
          <w:szCs w:val="24"/>
        </w:rPr>
        <w:t>MPXV4006GP</w:t>
      </w:r>
      <w:r w:rsidR="00285E6F">
        <w:rPr>
          <w:rFonts w:ascii="Arial" w:hAnsi="Arial" w:cs="Arial"/>
          <w:sz w:val="24"/>
          <w:szCs w:val="24"/>
        </w:rPr>
        <w:t>, and let Arduino transmit MIDI commands directly.</w:t>
      </w:r>
    </w:p>
    <w:p w14:paraId="0AD52A5A" w14:textId="77777777" w:rsidR="006F7DCD" w:rsidRPr="006E6249" w:rsidRDefault="006F7DCD" w:rsidP="00EB19AD">
      <w:pPr>
        <w:tabs>
          <w:tab w:val="left" w:pos="720"/>
          <w:tab w:val="left" w:pos="2700"/>
        </w:tabs>
        <w:spacing w:line="480" w:lineRule="auto"/>
        <w:rPr>
          <w:rFonts w:ascii="Arial" w:hAnsi="Arial" w:cs="Arial"/>
          <w:sz w:val="24"/>
          <w:szCs w:val="24"/>
        </w:rPr>
      </w:pPr>
    </w:p>
    <w:p w14:paraId="39A98F4F" w14:textId="5E461688" w:rsidR="00B56496" w:rsidRDefault="00B56496" w:rsidP="00BC766A">
      <w:pPr>
        <w:spacing w:line="480" w:lineRule="auto"/>
        <w:rPr>
          <w:rFonts w:ascii="Arial" w:hAnsi="Arial" w:cs="Arial"/>
          <w:sz w:val="24"/>
          <w:szCs w:val="24"/>
        </w:rPr>
      </w:pPr>
    </w:p>
    <w:p w14:paraId="025D02D2" w14:textId="77777777" w:rsidR="00124B12" w:rsidRDefault="00B56496" w:rsidP="00124B12">
      <w:pPr>
        <w:jc w:val="center"/>
        <w:rPr>
          <w:rFonts w:ascii="Arial" w:hAnsi="Arial" w:cs="Arial"/>
          <w:sz w:val="24"/>
          <w:szCs w:val="24"/>
        </w:rPr>
      </w:pPr>
      <w:r>
        <w:rPr>
          <w:rFonts w:ascii="Arial" w:hAnsi="Arial" w:cs="Arial"/>
          <w:sz w:val="24"/>
          <w:szCs w:val="24"/>
        </w:rPr>
        <w:br w:type="page"/>
      </w:r>
      <w:r>
        <w:rPr>
          <w:rFonts w:ascii="Arial" w:hAnsi="Arial" w:cs="Arial"/>
          <w:noProof/>
          <w:sz w:val="32"/>
          <w:szCs w:val="32"/>
        </w:rPr>
        <w:lastRenderedPageBreak/>
        <w:drawing>
          <wp:inline distT="0" distB="0" distL="0" distR="0" wp14:anchorId="5C782570" wp14:editId="1B5F484A">
            <wp:extent cx="4876800" cy="35849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717" b="1339"/>
                    <a:stretch/>
                  </pic:blipFill>
                  <pic:spPr bwMode="auto">
                    <a:xfrm>
                      <a:off x="0" y="0"/>
                      <a:ext cx="4883227" cy="3589660"/>
                    </a:xfrm>
                    <a:prstGeom prst="rect">
                      <a:avLst/>
                    </a:prstGeom>
                    <a:noFill/>
                    <a:ln>
                      <a:noFill/>
                    </a:ln>
                    <a:extLst>
                      <a:ext uri="{53640926-AAD7-44D8-BBD7-CCE9431645EC}">
                        <a14:shadowObscured xmlns:a14="http://schemas.microsoft.com/office/drawing/2010/main"/>
                      </a:ext>
                    </a:extLst>
                  </pic:spPr>
                </pic:pic>
              </a:graphicData>
            </a:graphic>
          </wp:inline>
        </w:drawing>
      </w:r>
    </w:p>
    <w:p w14:paraId="0A4F5672" w14:textId="1F820B05" w:rsidR="00124B12" w:rsidRPr="00124B12" w:rsidRDefault="00CE0BDF" w:rsidP="00124B12">
      <w:pPr>
        <w:jc w:val="center"/>
        <w:rPr>
          <w:rFonts w:ascii="Arial" w:hAnsi="Arial" w:cs="Arial"/>
          <w:i/>
          <w:iCs/>
        </w:rPr>
      </w:pPr>
      <w:r>
        <w:rPr>
          <w:rFonts w:ascii="Arial" w:hAnsi="Arial" w:cs="Arial"/>
          <w:i/>
          <w:iCs/>
        </w:rPr>
        <w:t xml:space="preserve">Appendix A - </w:t>
      </w:r>
      <w:r w:rsidR="00124B12" w:rsidRPr="00124B12">
        <w:rPr>
          <w:rFonts w:ascii="Arial" w:hAnsi="Arial" w:cs="Arial"/>
          <w:i/>
          <w:iCs/>
        </w:rPr>
        <w:t xml:space="preserve">MIDI trumpet </w:t>
      </w:r>
      <w:r w:rsidR="00124B12">
        <w:rPr>
          <w:rFonts w:ascii="Arial" w:hAnsi="Arial" w:cs="Arial"/>
          <w:i/>
          <w:iCs/>
        </w:rPr>
        <w:t>initial drawing</w:t>
      </w:r>
    </w:p>
    <w:p w14:paraId="3C76F56C" w14:textId="77777777" w:rsidR="00124B12" w:rsidRDefault="00124B12" w:rsidP="00124B12">
      <w:pPr>
        <w:jc w:val="center"/>
        <w:rPr>
          <w:rFonts w:ascii="Arial" w:hAnsi="Arial" w:cs="Arial"/>
          <w:sz w:val="24"/>
          <w:szCs w:val="24"/>
        </w:rPr>
      </w:pPr>
    </w:p>
    <w:p w14:paraId="2D9F95E4" w14:textId="31650C0F" w:rsidR="00BC766A" w:rsidRDefault="00124B12" w:rsidP="00124B12">
      <w:pPr>
        <w:jc w:val="center"/>
        <w:rPr>
          <w:rFonts w:ascii="Arial" w:hAnsi="Arial" w:cs="Arial"/>
          <w:sz w:val="24"/>
          <w:szCs w:val="24"/>
        </w:rPr>
      </w:pPr>
      <w:r>
        <w:rPr>
          <w:rFonts w:ascii="Arial" w:hAnsi="Arial" w:cs="Arial"/>
          <w:noProof/>
          <w:sz w:val="24"/>
          <w:szCs w:val="24"/>
        </w:rPr>
        <w:drawing>
          <wp:inline distT="0" distB="0" distL="0" distR="0" wp14:anchorId="04E4CC99" wp14:editId="3BD19583">
            <wp:extent cx="5683250" cy="36583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2390" b="19090"/>
                    <a:stretch/>
                  </pic:blipFill>
                  <pic:spPr bwMode="auto">
                    <a:xfrm>
                      <a:off x="0" y="0"/>
                      <a:ext cx="5699617" cy="3668874"/>
                    </a:xfrm>
                    <a:prstGeom prst="rect">
                      <a:avLst/>
                    </a:prstGeom>
                    <a:noFill/>
                    <a:ln>
                      <a:noFill/>
                    </a:ln>
                    <a:extLst>
                      <a:ext uri="{53640926-AAD7-44D8-BBD7-CCE9431645EC}">
                        <a14:shadowObscured xmlns:a14="http://schemas.microsoft.com/office/drawing/2010/main"/>
                      </a:ext>
                    </a:extLst>
                  </pic:spPr>
                </pic:pic>
              </a:graphicData>
            </a:graphic>
          </wp:inline>
        </w:drawing>
      </w:r>
    </w:p>
    <w:p w14:paraId="0C8C78BD" w14:textId="682ACD3E" w:rsidR="00124B12" w:rsidRDefault="00CE0BDF" w:rsidP="00124B12">
      <w:pPr>
        <w:jc w:val="center"/>
        <w:rPr>
          <w:rFonts w:ascii="Arial" w:hAnsi="Arial" w:cs="Arial"/>
          <w:i/>
          <w:iCs/>
        </w:rPr>
      </w:pPr>
      <w:r>
        <w:rPr>
          <w:rFonts w:ascii="Arial" w:hAnsi="Arial" w:cs="Arial"/>
          <w:i/>
          <w:iCs/>
        </w:rPr>
        <w:t xml:space="preserve">Appendix B - </w:t>
      </w:r>
      <w:r w:rsidR="00124B12" w:rsidRPr="00124B12">
        <w:rPr>
          <w:rFonts w:ascii="Arial" w:hAnsi="Arial" w:cs="Arial"/>
          <w:i/>
          <w:iCs/>
        </w:rPr>
        <w:t xml:space="preserve">MIDI trumpet </w:t>
      </w:r>
      <w:r w:rsidR="00EE1556">
        <w:rPr>
          <w:rFonts w:ascii="Arial" w:hAnsi="Arial" w:cs="Arial"/>
          <w:i/>
          <w:iCs/>
        </w:rPr>
        <w:t>model</w:t>
      </w:r>
      <w:r w:rsidR="00124B12" w:rsidRPr="00124B12">
        <w:rPr>
          <w:rFonts w:ascii="Arial" w:hAnsi="Arial" w:cs="Arial"/>
          <w:i/>
          <w:iCs/>
        </w:rPr>
        <w:t xml:space="preserve"> drawing</w:t>
      </w:r>
    </w:p>
    <w:p w14:paraId="14BE97B1" w14:textId="03CA71DE" w:rsidR="00124B12" w:rsidRDefault="00124B12" w:rsidP="00124B12">
      <w:pPr>
        <w:rPr>
          <w:rFonts w:ascii="Arial" w:hAnsi="Arial" w:cs="Arial"/>
          <w:sz w:val="24"/>
          <w:szCs w:val="24"/>
        </w:rPr>
      </w:pPr>
      <w:r>
        <w:rPr>
          <w:rFonts w:ascii="Arial" w:hAnsi="Arial" w:cs="Arial"/>
          <w:noProof/>
          <w:sz w:val="24"/>
          <w:szCs w:val="24"/>
        </w:rPr>
        <w:lastRenderedPageBreak/>
        <w:drawing>
          <wp:inline distT="0" distB="0" distL="0" distR="0" wp14:anchorId="5124094E" wp14:editId="6DA8E79D">
            <wp:extent cx="5943600" cy="334403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877" t="5986" r="4989" b="28379"/>
                    <a:stretch/>
                  </pic:blipFill>
                  <pic:spPr bwMode="auto">
                    <a:xfrm>
                      <a:off x="0" y="0"/>
                      <a:ext cx="5943600" cy="3344034"/>
                    </a:xfrm>
                    <a:prstGeom prst="rect">
                      <a:avLst/>
                    </a:prstGeom>
                    <a:noFill/>
                    <a:ln>
                      <a:noFill/>
                    </a:ln>
                    <a:extLst>
                      <a:ext uri="{53640926-AAD7-44D8-BBD7-CCE9431645EC}">
                        <a14:shadowObscured xmlns:a14="http://schemas.microsoft.com/office/drawing/2010/main"/>
                      </a:ext>
                    </a:extLst>
                  </pic:spPr>
                </pic:pic>
              </a:graphicData>
            </a:graphic>
          </wp:inline>
        </w:drawing>
      </w:r>
    </w:p>
    <w:p w14:paraId="087F00A2" w14:textId="5807F6E8" w:rsidR="00124B12" w:rsidRDefault="00CE0BDF" w:rsidP="00124B12">
      <w:pPr>
        <w:jc w:val="center"/>
        <w:rPr>
          <w:rFonts w:ascii="Arial" w:hAnsi="Arial" w:cs="Arial"/>
          <w:i/>
          <w:iCs/>
        </w:rPr>
      </w:pPr>
      <w:r>
        <w:rPr>
          <w:rFonts w:ascii="Arial" w:hAnsi="Arial" w:cs="Arial"/>
          <w:i/>
          <w:iCs/>
        </w:rPr>
        <w:t xml:space="preserve">Appendix C - </w:t>
      </w:r>
      <w:r w:rsidR="00124B12" w:rsidRPr="00124B12">
        <w:rPr>
          <w:rFonts w:ascii="Arial" w:hAnsi="Arial" w:cs="Arial"/>
          <w:i/>
          <w:iCs/>
        </w:rPr>
        <w:t>MIDI trumpet schematic</w:t>
      </w:r>
    </w:p>
    <w:p w14:paraId="449817C5" w14:textId="12AF922F" w:rsidR="00F50F7D" w:rsidRDefault="00F50F7D" w:rsidP="00124B12">
      <w:pPr>
        <w:jc w:val="center"/>
        <w:rPr>
          <w:rFonts w:ascii="Arial" w:hAnsi="Arial" w:cs="Arial"/>
          <w:i/>
          <w:iCs/>
        </w:rPr>
      </w:pPr>
    </w:p>
    <w:p w14:paraId="7487D044" w14:textId="0DFCD5B6" w:rsidR="00F50F7D" w:rsidRDefault="00F50F7D" w:rsidP="00124B12">
      <w:pPr>
        <w:jc w:val="center"/>
        <w:rPr>
          <w:rFonts w:ascii="Arial" w:hAnsi="Arial" w:cs="Arial"/>
          <w:i/>
          <w:iCs/>
        </w:rPr>
      </w:pPr>
      <w:r>
        <w:rPr>
          <w:rFonts w:ascii="Arial" w:hAnsi="Arial" w:cs="Arial"/>
          <w:noProof/>
          <w:sz w:val="32"/>
          <w:szCs w:val="32"/>
        </w:rPr>
        <w:drawing>
          <wp:inline distT="0" distB="0" distL="0" distR="0" wp14:anchorId="5408B765" wp14:editId="6D70731B">
            <wp:extent cx="5937885" cy="391223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3912235"/>
                    </a:xfrm>
                    <a:prstGeom prst="rect">
                      <a:avLst/>
                    </a:prstGeom>
                    <a:noFill/>
                    <a:ln>
                      <a:noFill/>
                    </a:ln>
                  </pic:spPr>
                </pic:pic>
              </a:graphicData>
            </a:graphic>
          </wp:inline>
        </w:drawing>
      </w:r>
    </w:p>
    <w:p w14:paraId="379F672F" w14:textId="3BBCE581" w:rsidR="00F50F7D" w:rsidRDefault="00F50F7D" w:rsidP="00124B12">
      <w:pPr>
        <w:jc w:val="center"/>
        <w:rPr>
          <w:rFonts w:ascii="Arial" w:hAnsi="Arial" w:cs="Arial"/>
          <w:i/>
          <w:iCs/>
        </w:rPr>
      </w:pPr>
      <w:r>
        <w:rPr>
          <w:rFonts w:ascii="Arial" w:hAnsi="Arial" w:cs="Arial"/>
          <w:i/>
          <w:iCs/>
        </w:rPr>
        <w:t>Appendix D – MIDI trumpet wiring diagram</w:t>
      </w:r>
    </w:p>
    <w:sectPr w:rsidR="00F50F7D" w:rsidSect="00916EC9">
      <w:foot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799541" w14:textId="77777777" w:rsidR="006A2AFA" w:rsidRDefault="006A2AFA" w:rsidP="00916EC9">
      <w:pPr>
        <w:spacing w:after="0" w:line="240" w:lineRule="auto"/>
      </w:pPr>
      <w:r>
        <w:separator/>
      </w:r>
    </w:p>
  </w:endnote>
  <w:endnote w:type="continuationSeparator" w:id="0">
    <w:p w14:paraId="38961E70" w14:textId="77777777" w:rsidR="006A2AFA" w:rsidRDefault="006A2AFA" w:rsidP="00916E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6461428"/>
      <w:docPartObj>
        <w:docPartGallery w:val="Page Numbers (Bottom of Page)"/>
        <w:docPartUnique/>
      </w:docPartObj>
    </w:sdtPr>
    <w:sdtEndPr>
      <w:rPr>
        <w:noProof/>
      </w:rPr>
    </w:sdtEndPr>
    <w:sdtContent>
      <w:p w14:paraId="379A15D6" w14:textId="37A17B05" w:rsidR="00916EC9" w:rsidRDefault="00916E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7E48B9" w14:textId="77777777" w:rsidR="00916EC9" w:rsidRDefault="00916E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34A785" w14:textId="77777777" w:rsidR="006A2AFA" w:rsidRDefault="006A2AFA" w:rsidP="00916EC9">
      <w:pPr>
        <w:spacing w:after="0" w:line="240" w:lineRule="auto"/>
      </w:pPr>
      <w:r>
        <w:separator/>
      </w:r>
    </w:p>
  </w:footnote>
  <w:footnote w:type="continuationSeparator" w:id="0">
    <w:p w14:paraId="38DB75EE" w14:textId="77777777" w:rsidR="006A2AFA" w:rsidRDefault="006A2AFA" w:rsidP="00916EC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243"/>
    <w:rsid w:val="000E4508"/>
    <w:rsid w:val="00124B12"/>
    <w:rsid w:val="00160908"/>
    <w:rsid w:val="00192552"/>
    <w:rsid w:val="001B7A3D"/>
    <w:rsid w:val="00220AED"/>
    <w:rsid w:val="00283C62"/>
    <w:rsid w:val="00285E6F"/>
    <w:rsid w:val="002D040C"/>
    <w:rsid w:val="00382243"/>
    <w:rsid w:val="004546F6"/>
    <w:rsid w:val="0051480D"/>
    <w:rsid w:val="00553E73"/>
    <w:rsid w:val="00643FB4"/>
    <w:rsid w:val="006A2AFA"/>
    <w:rsid w:val="006E6249"/>
    <w:rsid w:val="006F7DCD"/>
    <w:rsid w:val="00761141"/>
    <w:rsid w:val="00832FD1"/>
    <w:rsid w:val="008C0B4B"/>
    <w:rsid w:val="008D3DC5"/>
    <w:rsid w:val="009003B0"/>
    <w:rsid w:val="0090198B"/>
    <w:rsid w:val="00916EC9"/>
    <w:rsid w:val="009A3354"/>
    <w:rsid w:val="009B5F58"/>
    <w:rsid w:val="00A228B0"/>
    <w:rsid w:val="00A31155"/>
    <w:rsid w:val="00AC229F"/>
    <w:rsid w:val="00AE0EA6"/>
    <w:rsid w:val="00B356FE"/>
    <w:rsid w:val="00B56496"/>
    <w:rsid w:val="00B75EF4"/>
    <w:rsid w:val="00BC0EF6"/>
    <w:rsid w:val="00BC1380"/>
    <w:rsid w:val="00BC766A"/>
    <w:rsid w:val="00BF25B6"/>
    <w:rsid w:val="00C61DD3"/>
    <w:rsid w:val="00C86C0B"/>
    <w:rsid w:val="00C979EF"/>
    <w:rsid w:val="00CE0BDF"/>
    <w:rsid w:val="00CF469E"/>
    <w:rsid w:val="00D40BA3"/>
    <w:rsid w:val="00D7058A"/>
    <w:rsid w:val="00D90FF6"/>
    <w:rsid w:val="00E40369"/>
    <w:rsid w:val="00E74CCD"/>
    <w:rsid w:val="00E75A6F"/>
    <w:rsid w:val="00E947FE"/>
    <w:rsid w:val="00EB19AD"/>
    <w:rsid w:val="00EE10CE"/>
    <w:rsid w:val="00EE1556"/>
    <w:rsid w:val="00F50F7D"/>
    <w:rsid w:val="00F70E14"/>
    <w:rsid w:val="00FB2B16"/>
    <w:rsid w:val="00FE39D0"/>
    <w:rsid w:val="00FE3F1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E0B76D"/>
  <w15:chartTrackingRefBased/>
  <w15:docId w15:val="{05D8B177-5579-45A7-ADA1-38AAE23D3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6E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EC9"/>
  </w:style>
  <w:style w:type="paragraph" w:styleId="Footer">
    <w:name w:val="footer"/>
    <w:basedOn w:val="Normal"/>
    <w:link w:val="FooterChar"/>
    <w:uiPriority w:val="99"/>
    <w:unhideWhenUsed/>
    <w:rsid w:val="00916E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EC9"/>
  </w:style>
  <w:style w:type="character" w:styleId="Hyperlink">
    <w:name w:val="Hyperlink"/>
    <w:basedOn w:val="DefaultParagraphFont"/>
    <w:uiPriority w:val="99"/>
    <w:unhideWhenUsed/>
    <w:rsid w:val="006F7DCD"/>
    <w:rPr>
      <w:color w:val="0563C1" w:themeColor="hyperlink"/>
      <w:u w:val="single"/>
    </w:rPr>
  </w:style>
  <w:style w:type="character" w:styleId="UnresolvedMention">
    <w:name w:val="Unresolved Mention"/>
    <w:basedOn w:val="DefaultParagraphFont"/>
    <w:uiPriority w:val="99"/>
    <w:semiHidden/>
    <w:unhideWhenUsed/>
    <w:rsid w:val="006F7DCD"/>
    <w:rPr>
      <w:color w:val="605E5C"/>
      <w:shd w:val="clear" w:color="auto" w:fill="E1DFDD"/>
    </w:rPr>
  </w:style>
  <w:style w:type="character" w:styleId="FollowedHyperlink">
    <w:name w:val="FollowedHyperlink"/>
    <w:basedOn w:val="DefaultParagraphFont"/>
    <w:uiPriority w:val="99"/>
    <w:semiHidden/>
    <w:unhideWhenUsed/>
    <w:rsid w:val="006F7D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263779">
      <w:bodyDiv w:val="1"/>
      <w:marLeft w:val="0"/>
      <w:marRight w:val="0"/>
      <w:marTop w:val="0"/>
      <w:marBottom w:val="0"/>
      <w:divBdr>
        <w:top w:val="none" w:sz="0" w:space="0" w:color="auto"/>
        <w:left w:val="none" w:sz="0" w:space="0" w:color="auto"/>
        <w:bottom w:val="none" w:sz="0" w:space="0" w:color="auto"/>
        <w:right w:val="none" w:sz="0" w:space="0" w:color="auto"/>
      </w:divBdr>
    </w:div>
    <w:div w:id="820081078">
      <w:bodyDiv w:val="1"/>
      <w:marLeft w:val="0"/>
      <w:marRight w:val="0"/>
      <w:marTop w:val="0"/>
      <w:marBottom w:val="0"/>
      <w:divBdr>
        <w:top w:val="none" w:sz="0" w:space="0" w:color="auto"/>
        <w:left w:val="none" w:sz="0" w:space="0" w:color="auto"/>
        <w:bottom w:val="none" w:sz="0" w:space="0" w:color="auto"/>
        <w:right w:val="none" w:sz="0" w:space="0" w:color="auto"/>
      </w:divBdr>
    </w:div>
    <w:div w:id="1039205030">
      <w:bodyDiv w:val="1"/>
      <w:marLeft w:val="0"/>
      <w:marRight w:val="0"/>
      <w:marTop w:val="0"/>
      <w:marBottom w:val="0"/>
      <w:divBdr>
        <w:top w:val="none" w:sz="0" w:space="0" w:color="auto"/>
        <w:left w:val="none" w:sz="0" w:space="0" w:color="auto"/>
        <w:bottom w:val="none" w:sz="0" w:space="0" w:color="auto"/>
        <w:right w:val="none" w:sz="0" w:space="0" w:color="auto"/>
      </w:divBdr>
    </w:div>
    <w:div w:id="1117675655">
      <w:bodyDiv w:val="1"/>
      <w:marLeft w:val="0"/>
      <w:marRight w:val="0"/>
      <w:marTop w:val="0"/>
      <w:marBottom w:val="0"/>
      <w:divBdr>
        <w:top w:val="none" w:sz="0" w:space="0" w:color="auto"/>
        <w:left w:val="none" w:sz="0" w:space="0" w:color="auto"/>
        <w:bottom w:val="none" w:sz="0" w:space="0" w:color="auto"/>
        <w:right w:val="none" w:sz="0" w:space="0" w:color="auto"/>
      </w:divBdr>
    </w:div>
    <w:div w:id="1195927109">
      <w:bodyDiv w:val="1"/>
      <w:marLeft w:val="0"/>
      <w:marRight w:val="0"/>
      <w:marTop w:val="0"/>
      <w:marBottom w:val="0"/>
      <w:divBdr>
        <w:top w:val="none" w:sz="0" w:space="0" w:color="auto"/>
        <w:left w:val="none" w:sz="0" w:space="0" w:color="auto"/>
        <w:bottom w:val="none" w:sz="0" w:space="0" w:color="auto"/>
        <w:right w:val="none" w:sz="0" w:space="0" w:color="auto"/>
      </w:divBdr>
    </w:div>
    <w:div w:id="128858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cursivearts.com/virtual-piano/" TargetMode="External"/><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4.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hyperlink" Target="https://vimeo.com/490040935"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7.jpeg"/><Relationship Id="rId5"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16</Pages>
  <Words>1256</Words>
  <Characters>7162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Chun</dc:creator>
  <cp:keywords/>
  <dc:description/>
  <cp:lastModifiedBy>Terry Chun</cp:lastModifiedBy>
  <cp:revision>30</cp:revision>
  <cp:lastPrinted>2020-12-12T01:38:00Z</cp:lastPrinted>
  <dcterms:created xsi:type="dcterms:W3CDTF">2020-12-08T01:21:00Z</dcterms:created>
  <dcterms:modified xsi:type="dcterms:W3CDTF">2020-12-12T01:39:00Z</dcterms:modified>
</cp:coreProperties>
</file>